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351" w:rsidRDefault="00163351">
      <w:pPr>
        <w:pStyle w:val="a5"/>
        <w:spacing w:before="93"/>
        <w:rPr>
          <w:rFonts w:ascii="Times New Roman" w:eastAsia="方正小标宋简体"/>
          <w:kern w:val="2"/>
          <w:sz w:val="72"/>
          <w:szCs w:val="72"/>
        </w:rPr>
      </w:pPr>
      <w:bookmarkStart w:id="0" w:name="_Toc15377193"/>
      <w:bookmarkStart w:id="1" w:name="_Toc15378441"/>
      <w:bookmarkStart w:id="2" w:name="_Toc15377425"/>
      <w:bookmarkStart w:id="3" w:name="_Toc15396475"/>
      <w:bookmarkStart w:id="4" w:name="_Toc15396597"/>
      <w:bookmarkStart w:id="5" w:name="_Toc15306267"/>
    </w:p>
    <w:p w:rsidR="00933A74" w:rsidRDefault="00933A74">
      <w:pPr>
        <w:pStyle w:val="a5"/>
        <w:spacing w:before="93"/>
        <w:jc w:val="center"/>
        <w:rPr>
          <w:rFonts w:ascii="Times New Roman" w:eastAsia="方正小标宋简体"/>
          <w:kern w:val="2"/>
          <w:sz w:val="44"/>
          <w:szCs w:val="44"/>
        </w:rPr>
      </w:pPr>
      <w:r>
        <w:rPr>
          <w:rFonts w:ascii="Times New Roman" w:eastAsia="方正小标宋简体" w:hint="eastAsia"/>
          <w:kern w:val="2"/>
          <w:sz w:val="44"/>
          <w:szCs w:val="44"/>
        </w:rPr>
        <w:t>攀枝花市应急管理局</w:t>
      </w:r>
    </w:p>
    <w:p w:rsidR="00163351" w:rsidRDefault="00987D95" w:rsidP="00933A74">
      <w:pPr>
        <w:pStyle w:val="a5"/>
        <w:spacing w:before="93"/>
        <w:jc w:val="center"/>
        <w:rPr>
          <w:rFonts w:ascii="Times New Roman" w:eastAsia="方正小标宋简体"/>
          <w:kern w:val="2"/>
          <w:sz w:val="44"/>
          <w:szCs w:val="44"/>
        </w:rPr>
      </w:pPr>
      <w:r>
        <w:rPr>
          <w:rFonts w:ascii="Times New Roman" w:eastAsia="方正小标宋简体" w:hint="eastAsia"/>
          <w:kern w:val="2"/>
          <w:sz w:val="44"/>
          <w:szCs w:val="44"/>
        </w:rPr>
        <w:t>2025</w:t>
      </w:r>
      <w:r>
        <w:rPr>
          <w:rFonts w:ascii="Times New Roman" w:eastAsia="方正小标宋简体" w:hint="eastAsia"/>
          <w:kern w:val="2"/>
          <w:sz w:val="44"/>
          <w:szCs w:val="44"/>
        </w:rPr>
        <w:t>年度</w:t>
      </w:r>
      <w:r w:rsidR="00933A74">
        <w:rPr>
          <w:rFonts w:ascii="Times New Roman" w:eastAsia="方正小标宋简体" w:hint="eastAsia"/>
          <w:kern w:val="2"/>
          <w:sz w:val="44"/>
          <w:szCs w:val="44"/>
        </w:rPr>
        <w:t>单位</w:t>
      </w:r>
      <w:r>
        <w:rPr>
          <w:rFonts w:ascii="Times New Roman" w:eastAsia="方正小标宋简体" w:hint="eastAsia"/>
          <w:kern w:val="2"/>
          <w:sz w:val="44"/>
          <w:szCs w:val="44"/>
        </w:rPr>
        <w:t>决算公开</w:t>
      </w:r>
      <w:r w:rsidR="009A1776">
        <w:rPr>
          <w:rFonts w:ascii="Times New Roman" w:eastAsia="方正小标宋简体" w:hint="eastAsia"/>
          <w:kern w:val="2"/>
          <w:sz w:val="44"/>
          <w:szCs w:val="44"/>
        </w:rPr>
        <w:t>编制</w:t>
      </w:r>
      <w:r>
        <w:rPr>
          <w:rFonts w:ascii="Times New Roman" w:eastAsia="方正小标宋简体" w:hint="eastAsia"/>
          <w:kern w:val="2"/>
          <w:sz w:val="44"/>
          <w:szCs w:val="44"/>
        </w:rPr>
        <w:t>说明</w:t>
      </w:r>
    </w:p>
    <w:p w:rsidR="00163351" w:rsidRDefault="00163351">
      <w:pPr>
        <w:spacing w:line="600" w:lineRule="exact"/>
        <w:jc w:val="center"/>
        <w:outlineLvl w:val="0"/>
        <w:rPr>
          <w:rFonts w:eastAsia="方正小标宋简体"/>
          <w:sz w:val="72"/>
          <w:szCs w:val="72"/>
        </w:rPr>
      </w:pPr>
      <w:bookmarkStart w:id="6" w:name="_GoBack"/>
      <w:bookmarkEnd w:id="6"/>
    </w:p>
    <w:bookmarkEnd w:id="0"/>
    <w:bookmarkEnd w:id="1"/>
    <w:bookmarkEnd w:id="2"/>
    <w:bookmarkEnd w:id="3"/>
    <w:bookmarkEnd w:id="4"/>
    <w:bookmarkEnd w:id="5"/>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933A74" w:rsidRDefault="00933A74">
      <w:pPr>
        <w:widowControl/>
        <w:jc w:val="center"/>
        <w:rPr>
          <w:rFonts w:eastAsia="黑体"/>
          <w:sz w:val="48"/>
          <w:szCs w:val="48"/>
        </w:rPr>
      </w:pPr>
    </w:p>
    <w:p w:rsidR="00CC34CB" w:rsidRDefault="00CC34CB">
      <w:pPr>
        <w:widowControl/>
        <w:jc w:val="center"/>
        <w:rPr>
          <w:rFonts w:eastAsia="黑体"/>
          <w:sz w:val="48"/>
          <w:szCs w:val="48"/>
        </w:rPr>
        <w:sectPr w:rsidR="00CC34CB" w:rsidSect="008C791F">
          <w:headerReference w:type="even" r:id="rId9"/>
          <w:footerReference w:type="even" r:id="rId10"/>
          <w:footerReference w:type="default" r:id="rId11"/>
          <w:footerReference w:type="first" r:id="rId12"/>
          <w:pgSz w:w="11906" w:h="16838"/>
          <w:pgMar w:top="1440" w:right="1800" w:bottom="1440" w:left="1800" w:header="851" w:footer="992" w:gutter="0"/>
          <w:pgNumType w:start="0"/>
          <w:cols w:space="425"/>
          <w:titlePg/>
          <w:docGrid w:type="lines" w:linePitch="312"/>
        </w:sectPr>
      </w:pPr>
    </w:p>
    <w:p w:rsidR="00163351" w:rsidRDefault="00987D95">
      <w:pPr>
        <w:widowControl/>
        <w:jc w:val="center"/>
        <w:rPr>
          <w:rFonts w:eastAsia="黑体"/>
          <w:sz w:val="48"/>
          <w:szCs w:val="48"/>
        </w:rPr>
      </w:pPr>
      <w:r>
        <w:rPr>
          <w:rFonts w:eastAsia="黑体" w:hint="eastAsia"/>
          <w:sz w:val="48"/>
          <w:szCs w:val="48"/>
        </w:rPr>
        <w:lastRenderedPageBreak/>
        <w:t>目录</w:t>
      </w:r>
    </w:p>
    <w:p w:rsidR="00163351" w:rsidRDefault="00987D95">
      <w:pPr>
        <w:pStyle w:val="1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公开时间：</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年</w:t>
      </w:r>
      <w:r w:rsidR="00933A74">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月</w:t>
      </w:r>
      <w:r w:rsidR="00A0177E">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日</w:t>
      </w:r>
    </w:p>
    <w:sdt>
      <w:sdtPr>
        <w:rPr>
          <w:rFonts w:ascii="Times New Roman" w:eastAsia="宋体" w:hAnsi="Times New Roman" w:cs="Times New Roman"/>
          <w:b w:val="0"/>
          <w:bCs w:val="0"/>
          <w:color w:val="auto"/>
          <w:kern w:val="2"/>
          <w:sz w:val="21"/>
          <w:szCs w:val="24"/>
          <w:lang w:val="zh-CN"/>
        </w:rPr>
        <w:id w:val="202704241"/>
        <w:docPartObj>
          <w:docPartGallery w:val="Table of Contents"/>
          <w:docPartUnique/>
        </w:docPartObj>
      </w:sdtPr>
      <w:sdtEndPr>
        <w:rPr>
          <w:sz w:val="32"/>
          <w:szCs w:val="32"/>
          <w:lang w:val="en-US"/>
        </w:rPr>
      </w:sdtEndPr>
      <w:sdtContent>
        <w:p w:rsidR="00F54BFB" w:rsidRPr="008F7F88" w:rsidRDefault="00F54BFB">
          <w:pPr>
            <w:pStyle w:val="TOC"/>
            <w:rPr>
              <w:b w:val="0"/>
            </w:rPr>
          </w:pPr>
        </w:p>
        <w:p w:rsidR="002C7FD2" w:rsidRPr="00057317" w:rsidRDefault="00700404" w:rsidP="0008277E">
          <w:pPr>
            <w:pStyle w:val="10"/>
            <w:tabs>
              <w:tab w:val="clear" w:pos="8296"/>
              <w:tab w:val="right" w:leader="dot" w:pos="8364"/>
            </w:tabs>
            <w:spacing w:before="0" w:line="560" w:lineRule="exact"/>
            <w:jc w:val="both"/>
            <w:rPr>
              <w:rFonts w:ascii="Times New Roman" w:eastAsia="仿宋_GB2312" w:hAnsi="Times New Roman"/>
              <w:noProof/>
              <w:sz w:val="32"/>
              <w:szCs w:val="32"/>
            </w:rPr>
          </w:pPr>
          <w:r w:rsidRPr="00700404">
            <w:rPr>
              <w:rFonts w:ascii="Times New Roman" w:hAnsi="Times New Roman"/>
              <w:sz w:val="32"/>
              <w:szCs w:val="32"/>
            </w:rPr>
            <w:fldChar w:fldCharType="begin"/>
          </w:r>
          <w:r w:rsidR="00F54BFB" w:rsidRPr="008F7F88">
            <w:rPr>
              <w:rFonts w:ascii="Times New Roman" w:hAnsi="Times New Roman"/>
              <w:sz w:val="32"/>
              <w:szCs w:val="32"/>
            </w:rPr>
            <w:instrText xml:space="preserve"> TOC \o "1-3" \h \z \u </w:instrText>
          </w:r>
          <w:r w:rsidRPr="00700404">
            <w:rPr>
              <w:rFonts w:ascii="Times New Roman" w:hAnsi="Times New Roman"/>
              <w:sz w:val="32"/>
              <w:szCs w:val="32"/>
            </w:rPr>
            <w:fldChar w:fldCharType="separate"/>
          </w:r>
          <w:hyperlink w:anchor="_Toc239341694" w:history="1">
            <w:r w:rsidR="002C7FD2" w:rsidRPr="00057317">
              <w:rPr>
                <w:rStyle w:val="aa"/>
                <w:rFonts w:ascii="Times New Roman" w:eastAsia="黑体" w:hAnsi="黑体"/>
                <w:noProof/>
                <w:sz w:val="32"/>
                <w:szCs w:val="32"/>
                <w:u w:val="none"/>
              </w:rPr>
              <w:t>第一部分部门概况</w:t>
            </w:r>
            <w:r w:rsidR="002C7FD2" w:rsidRPr="00057317">
              <w:rPr>
                <w:rFonts w:ascii="Times New Roman" w:eastAsia="仿宋_GB2312" w:hAnsi="Times New Roman"/>
                <w:noProof/>
                <w:webHidden/>
                <w:sz w:val="32"/>
                <w:szCs w:val="32"/>
              </w:rPr>
              <w:tab/>
            </w:r>
            <w:r w:rsidRPr="00057317">
              <w:rPr>
                <w:rFonts w:ascii="Times New Roman" w:eastAsia="仿宋_GB2312" w:hAnsi="Times New Roman"/>
                <w:noProof/>
                <w:webHidden/>
                <w:sz w:val="32"/>
                <w:szCs w:val="32"/>
              </w:rPr>
              <w:fldChar w:fldCharType="begin"/>
            </w:r>
            <w:r w:rsidR="002C7FD2" w:rsidRPr="00057317">
              <w:rPr>
                <w:rFonts w:ascii="Times New Roman" w:eastAsia="仿宋_GB2312" w:hAnsi="Times New Roman"/>
                <w:noProof/>
                <w:webHidden/>
                <w:sz w:val="32"/>
                <w:szCs w:val="32"/>
              </w:rPr>
              <w:instrText xml:space="preserve"> PAGEREF _Toc239341694 \h </w:instrText>
            </w:r>
            <w:r w:rsidRPr="00057317">
              <w:rPr>
                <w:rFonts w:ascii="Times New Roman" w:eastAsia="仿宋_GB2312" w:hAnsi="Times New Roman"/>
                <w:noProof/>
                <w:webHidden/>
                <w:sz w:val="32"/>
                <w:szCs w:val="32"/>
              </w:rPr>
            </w:r>
            <w:r w:rsidRPr="00057317">
              <w:rPr>
                <w:rFonts w:ascii="Times New Roman" w:eastAsia="仿宋_GB2312" w:hAnsi="Times New Roman"/>
                <w:noProof/>
                <w:webHidden/>
                <w:sz w:val="32"/>
                <w:szCs w:val="32"/>
              </w:rPr>
              <w:fldChar w:fldCharType="separate"/>
            </w:r>
            <w:r w:rsidR="003A4A8B">
              <w:rPr>
                <w:rFonts w:ascii="Times New Roman" w:eastAsia="仿宋_GB2312" w:hAnsi="Times New Roman"/>
                <w:noProof/>
                <w:webHidden/>
                <w:sz w:val="32"/>
                <w:szCs w:val="32"/>
              </w:rPr>
              <w:t>3</w:t>
            </w:r>
            <w:r w:rsidRPr="00057317">
              <w:rPr>
                <w:rFonts w:ascii="Times New Roman" w:eastAsia="仿宋_GB2312" w:hAnsi="Times New Roman"/>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695" w:history="1">
            <w:r w:rsidR="002C7FD2" w:rsidRPr="00057317">
              <w:rPr>
                <w:rStyle w:val="aa"/>
                <w:rFonts w:eastAsia="仿宋_GB2312"/>
                <w:noProof/>
                <w:sz w:val="32"/>
                <w:szCs w:val="32"/>
                <w:u w:val="none"/>
              </w:rPr>
              <w:t>一、部门职责</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_Toc239341695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3</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697" w:history="1">
            <w:r w:rsidR="002C7FD2" w:rsidRPr="00057317">
              <w:rPr>
                <w:rStyle w:val="aa"/>
                <w:rFonts w:eastAsia="仿宋_GB2312"/>
                <w:noProof/>
                <w:sz w:val="32"/>
                <w:szCs w:val="32"/>
                <w:u w:val="none"/>
              </w:rPr>
              <w:t>二、机构设置</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_Toc239341697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6</w:t>
            </w:r>
            <w:r w:rsidRPr="00057317">
              <w:rPr>
                <w:rFonts w:eastAsia="仿宋_GB2312"/>
                <w:noProof/>
                <w:webHidden/>
                <w:sz w:val="32"/>
                <w:szCs w:val="32"/>
              </w:rPr>
              <w:fldChar w:fldCharType="end"/>
            </w:r>
          </w:hyperlink>
        </w:p>
        <w:p w:rsidR="002C7FD2" w:rsidRPr="00057317" w:rsidRDefault="00700404" w:rsidP="00195226">
          <w:pPr>
            <w:pStyle w:val="10"/>
            <w:spacing w:before="0" w:line="560" w:lineRule="exact"/>
            <w:ind w:rightChars="161" w:right="338"/>
            <w:jc w:val="both"/>
            <w:rPr>
              <w:rFonts w:ascii="Times New Roman" w:eastAsia="仿宋_GB2312" w:hAnsi="Times New Roman"/>
              <w:noProof/>
              <w:sz w:val="32"/>
              <w:szCs w:val="32"/>
            </w:rPr>
          </w:pPr>
          <w:hyperlink w:anchor="_Toc239341698" w:history="1">
            <w:r w:rsidR="002C7FD2" w:rsidRPr="00057317">
              <w:rPr>
                <w:rStyle w:val="aa"/>
                <w:rFonts w:ascii="Times New Roman" w:eastAsia="黑体" w:hAnsi="黑体"/>
                <w:noProof/>
                <w:sz w:val="32"/>
                <w:szCs w:val="32"/>
                <w:u w:val="none"/>
              </w:rPr>
              <w:t>第二部分</w:t>
            </w:r>
            <w:r w:rsidR="002C7FD2" w:rsidRPr="00057317">
              <w:rPr>
                <w:rStyle w:val="aa"/>
                <w:rFonts w:ascii="Times New Roman" w:eastAsia="黑体" w:hAnsi="Times New Roman"/>
                <w:noProof/>
                <w:sz w:val="32"/>
                <w:szCs w:val="32"/>
                <w:u w:val="none"/>
              </w:rPr>
              <w:t>2025</w:t>
            </w:r>
            <w:r w:rsidR="002C7FD2" w:rsidRPr="00057317">
              <w:rPr>
                <w:rStyle w:val="aa"/>
                <w:rFonts w:ascii="Times New Roman" w:eastAsia="黑体" w:hAnsi="黑体"/>
                <w:noProof/>
                <w:sz w:val="32"/>
                <w:szCs w:val="32"/>
                <w:u w:val="none"/>
              </w:rPr>
              <w:t>年度单位决算情况说明</w:t>
            </w:r>
            <w:r w:rsidR="002C7FD2" w:rsidRPr="00057317">
              <w:rPr>
                <w:rFonts w:ascii="Times New Roman" w:eastAsia="仿宋_GB2312" w:hAnsi="Times New Roman"/>
                <w:noProof/>
                <w:webHidden/>
                <w:sz w:val="32"/>
                <w:szCs w:val="32"/>
              </w:rPr>
              <w:tab/>
            </w:r>
            <w:r w:rsidRPr="00057317">
              <w:rPr>
                <w:rFonts w:ascii="Times New Roman" w:eastAsia="仿宋_GB2312" w:hAnsi="Times New Roman"/>
                <w:noProof/>
                <w:webHidden/>
                <w:sz w:val="32"/>
                <w:szCs w:val="32"/>
              </w:rPr>
              <w:fldChar w:fldCharType="begin"/>
            </w:r>
            <w:r w:rsidR="002C7FD2" w:rsidRPr="00057317">
              <w:rPr>
                <w:rFonts w:ascii="Times New Roman" w:eastAsia="仿宋_GB2312" w:hAnsi="Times New Roman"/>
                <w:noProof/>
                <w:webHidden/>
                <w:sz w:val="32"/>
                <w:szCs w:val="32"/>
              </w:rPr>
              <w:instrText xml:space="preserve"> PAGEREF _Toc239341698 \h </w:instrText>
            </w:r>
            <w:r w:rsidRPr="00057317">
              <w:rPr>
                <w:rFonts w:ascii="Times New Roman" w:eastAsia="仿宋_GB2312" w:hAnsi="Times New Roman"/>
                <w:noProof/>
                <w:webHidden/>
                <w:sz w:val="32"/>
                <w:szCs w:val="32"/>
              </w:rPr>
            </w:r>
            <w:r w:rsidRPr="00057317">
              <w:rPr>
                <w:rFonts w:ascii="Times New Roman" w:eastAsia="仿宋_GB2312" w:hAnsi="Times New Roman"/>
                <w:noProof/>
                <w:webHidden/>
                <w:sz w:val="32"/>
                <w:szCs w:val="32"/>
              </w:rPr>
              <w:fldChar w:fldCharType="separate"/>
            </w:r>
            <w:r w:rsidR="003A4A8B">
              <w:rPr>
                <w:rFonts w:ascii="Times New Roman" w:eastAsia="仿宋_GB2312" w:hAnsi="Times New Roman"/>
                <w:noProof/>
                <w:webHidden/>
                <w:sz w:val="32"/>
                <w:szCs w:val="32"/>
              </w:rPr>
              <w:t>7</w:t>
            </w:r>
            <w:r w:rsidRPr="00057317">
              <w:rPr>
                <w:rFonts w:ascii="Times New Roman" w:eastAsia="仿宋_GB2312" w:hAnsi="Times New Roman"/>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699" w:history="1">
            <w:r w:rsidR="002C7FD2" w:rsidRPr="00057317">
              <w:rPr>
                <w:rStyle w:val="aa"/>
                <w:rFonts w:eastAsia="仿宋_GB2312"/>
                <w:noProof/>
                <w:sz w:val="32"/>
                <w:szCs w:val="32"/>
                <w:u w:val="none"/>
              </w:rPr>
              <w:t>一、收</w:t>
            </w:r>
            <w:r w:rsidR="002C7FD2" w:rsidRPr="00057317">
              <w:rPr>
                <w:rStyle w:val="aa"/>
                <w:rFonts w:eastAsia="仿宋_GB2312"/>
                <w:bCs/>
                <w:noProof/>
                <w:sz w:val="32"/>
                <w:szCs w:val="32"/>
                <w:u w:val="none"/>
              </w:rPr>
              <w:t>入支出决算总体情况说明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_Toc239341699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7</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02" w:history="1">
            <w:r w:rsidR="002C7FD2" w:rsidRPr="00057317">
              <w:rPr>
                <w:rStyle w:val="aa"/>
                <w:rFonts w:eastAsia="仿宋_GB2312"/>
                <w:noProof/>
                <w:sz w:val="32"/>
                <w:szCs w:val="32"/>
                <w:u w:val="none"/>
              </w:rPr>
              <w:t>二、收入决算情况说明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_Toc239341702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7</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05" w:history="1">
            <w:r w:rsidR="002C7FD2" w:rsidRPr="00057317">
              <w:rPr>
                <w:rStyle w:val="aa"/>
                <w:rFonts w:eastAsia="仿宋_GB2312"/>
                <w:noProof/>
                <w:sz w:val="32"/>
                <w:szCs w:val="32"/>
                <w:u w:val="none"/>
              </w:rPr>
              <w:t>三、支</w:t>
            </w:r>
            <w:r w:rsidR="002C7FD2" w:rsidRPr="00057317">
              <w:rPr>
                <w:rStyle w:val="aa"/>
                <w:rFonts w:eastAsia="仿宋_GB2312"/>
                <w:bCs/>
                <w:noProof/>
                <w:sz w:val="32"/>
                <w:szCs w:val="32"/>
                <w:u w:val="none"/>
              </w:rPr>
              <w:t>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_Toc239341705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8</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08" w:history="1">
            <w:r w:rsidR="002C7FD2" w:rsidRPr="00057317">
              <w:rPr>
                <w:rStyle w:val="aa"/>
                <w:rFonts w:eastAsia="仿宋_GB2312"/>
                <w:noProof/>
                <w:sz w:val="32"/>
                <w:szCs w:val="32"/>
                <w:u w:val="none"/>
              </w:rPr>
              <w:t>四、财</w:t>
            </w:r>
            <w:r w:rsidR="002C7FD2" w:rsidRPr="00057317">
              <w:rPr>
                <w:rStyle w:val="aa"/>
                <w:rFonts w:eastAsia="仿宋_GB2312"/>
                <w:bCs/>
                <w:noProof/>
                <w:sz w:val="32"/>
                <w:szCs w:val="32"/>
                <w:u w:val="none"/>
              </w:rPr>
              <w:t>政拨款收入支出决算总体情况说明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_Toc239341708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8</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09" w:history="1">
            <w:r w:rsidR="002C7FD2" w:rsidRPr="00057317">
              <w:rPr>
                <w:rStyle w:val="aa"/>
                <w:rFonts w:eastAsia="仿宋_GB2312"/>
                <w:noProof/>
                <w:sz w:val="32"/>
                <w:szCs w:val="32"/>
                <w:u w:val="none"/>
              </w:rPr>
              <w:t>五、一</w:t>
            </w:r>
            <w:r w:rsidR="002C7FD2" w:rsidRPr="00057317">
              <w:rPr>
                <w:rStyle w:val="aa"/>
                <w:rFonts w:eastAsia="仿宋_GB2312"/>
                <w:bCs/>
                <w:noProof/>
                <w:sz w:val="32"/>
                <w:szCs w:val="32"/>
                <w:u w:val="none"/>
              </w:rPr>
              <w:t>般公共预算财政拨款支出决算情况说明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_Toc239341709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9</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200" w:firstLine="420"/>
            <w:rPr>
              <w:rFonts w:eastAsia="仿宋_GB2312"/>
              <w:noProof/>
              <w:sz w:val="32"/>
              <w:szCs w:val="32"/>
            </w:rPr>
          </w:pPr>
          <w:hyperlink w:anchor="_Toc239341710" w:history="1">
            <w:r w:rsidR="002C7FD2" w:rsidRPr="00057317">
              <w:rPr>
                <w:rStyle w:val="aa"/>
                <w:rFonts w:eastAsia="仿宋_GB2312"/>
                <w:noProof/>
                <w:sz w:val="32"/>
                <w:szCs w:val="32"/>
                <w:u w:val="none"/>
              </w:rPr>
              <w:t>（一）一般公共预算财政拨款支出决算总体情况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_Toc239341710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9</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200" w:firstLine="420"/>
            <w:rPr>
              <w:rFonts w:eastAsia="仿宋_GB2312"/>
              <w:noProof/>
              <w:sz w:val="32"/>
              <w:szCs w:val="32"/>
            </w:rPr>
          </w:pPr>
          <w:hyperlink w:anchor="_Toc239341711" w:history="1">
            <w:r w:rsidR="002C7FD2" w:rsidRPr="00057317">
              <w:rPr>
                <w:rStyle w:val="aa"/>
                <w:rFonts w:eastAsia="仿宋_GB2312"/>
                <w:noProof/>
                <w:sz w:val="32"/>
                <w:szCs w:val="32"/>
                <w:u w:val="none"/>
              </w:rPr>
              <w:t>（二）一般公共预算财政拨款支出决算结构情况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_Toc239341711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10</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200" w:firstLine="420"/>
            <w:rPr>
              <w:rFonts w:eastAsia="仿宋_GB2312"/>
              <w:noProof/>
              <w:sz w:val="32"/>
              <w:szCs w:val="32"/>
            </w:rPr>
          </w:pPr>
          <w:hyperlink w:anchor="_Toc239341712" w:history="1">
            <w:r w:rsidR="002C7FD2" w:rsidRPr="00057317">
              <w:rPr>
                <w:rStyle w:val="aa"/>
                <w:rFonts w:eastAsia="仿宋_GB2312"/>
                <w:noProof/>
                <w:sz w:val="32"/>
                <w:szCs w:val="32"/>
                <w:u w:val="none"/>
              </w:rPr>
              <w:t>（三）一般公共预算财政拨款支出决算具体情况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_Toc239341712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10</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13" w:history="1">
            <w:r w:rsidR="002C7FD2" w:rsidRPr="00057317">
              <w:rPr>
                <w:rStyle w:val="aa"/>
                <w:rFonts w:eastAsia="仿宋_GB2312"/>
                <w:noProof/>
                <w:sz w:val="32"/>
                <w:szCs w:val="32"/>
                <w:u w:val="none"/>
              </w:rPr>
              <w:t>六、一</w:t>
            </w:r>
            <w:r w:rsidR="002C7FD2" w:rsidRPr="00057317">
              <w:rPr>
                <w:rStyle w:val="aa"/>
                <w:rFonts w:eastAsia="仿宋_GB2312"/>
                <w:bCs/>
                <w:noProof/>
                <w:sz w:val="32"/>
                <w:szCs w:val="32"/>
                <w:u w:val="none"/>
              </w:rPr>
              <w:t>般公共预算财政拨款基本支出决算情况说明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_Toc239341713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13</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14" w:history="1">
            <w:r w:rsidR="002C7FD2" w:rsidRPr="00057317">
              <w:rPr>
                <w:rStyle w:val="aa"/>
                <w:rFonts w:eastAsia="仿宋_GB2312"/>
                <w:noProof/>
                <w:sz w:val="32"/>
                <w:szCs w:val="32"/>
                <w:u w:val="none"/>
              </w:rPr>
              <w:t>七、</w:t>
            </w:r>
            <w:r w:rsidR="002C7FD2" w:rsidRPr="00057317">
              <w:rPr>
                <w:rStyle w:val="aa"/>
                <w:rFonts w:eastAsia="仿宋_GB2312"/>
                <w:bCs/>
                <w:noProof/>
                <w:sz w:val="32"/>
                <w:szCs w:val="32"/>
                <w:u w:val="none"/>
              </w:rPr>
              <w:t>财政拨款</w:t>
            </w:r>
            <w:r w:rsidR="002C7FD2" w:rsidRPr="00057317">
              <w:rPr>
                <w:rStyle w:val="aa"/>
                <w:rFonts w:eastAsia="仿宋_GB2312"/>
                <w:bCs/>
                <w:noProof/>
                <w:sz w:val="32"/>
                <w:szCs w:val="32"/>
                <w:u w:val="none"/>
              </w:rPr>
              <w:t>“</w:t>
            </w:r>
            <w:r w:rsidR="002C7FD2" w:rsidRPr="00057317">
              <w:rPr>
                <w:rStyle w:val="aa"/>
                <w:rFonts w:eastAsia="仿宋_GB2312"/>
                <w:bCs/>
                <w:noProof/>
                <w:sz w:val="32"/>
                <w:szCs w:val="32"/>
                <w:u w:val="none"/>
              </w:rPr>
              <w:t>三公</w:t>
            </w:r>
            <w:r w:rsidR="002C7FD2" w:rsidRPr="00057317">
              <w:rPr>
                <w:rStyle w:val="aa"/>
                <w:rFonts w:eastAsia="仿宋_GB2312"/>
                <w:bCs/>
                <w:noProof/>
                <w:sz w:val="32"/>
                <w:szCs w:val="32"/>
                <w:u w:val="none"/>
              </w:rPr>
              <w:t>”</w:t>
            </w:r>
            <w:r w:rsidR="002C7FD2" w:rsidRPr="00057317">
              <w:rPr>
                <w:rStyle w:val="aa"/>
                <w:rFonts w:eastAsia="仿宋_GB2312"/>
                <w:bCs/>
                <w:noProof/>
                <w:sz w:val="32"/>
                <w:szCs w:val="32"/>
                <w:u w:val="none"/>
              </w:rPr>
              <w:t>经费支出决算情况说明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_Toc239341714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14</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200" w:firstLine="420"/>
            <w:rPr>
              <w:rFonts w:eastAsia="仿宋_GB2312"/>
              <w:noProof/>
              <w:sz w:val="32"/>
              <w:szCs w:val="32"/>
            </w:rPr>
          </w:pPr>
          <w:hyperlink w:anchor="_Toc239341715" w:history="1">
            <w:r w:rsidR="002C7FD2" w:rsidRPr="00057317">
              <w:rPr>
                <w:rStyle w:val="aa"/>
                <w:rFonts w:eastAsia="仿宋_GB2312"/>
                <w:noProof/>
                <w:sz w:val="32"/>
                <w:szCs w:val="32"/>
                <w:u w:val="none"/>
              </w:rPr>
              <w:t>（一）财政拨款</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三公</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经费支出决算总体情况说明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_Toc239341715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14</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200" w:firstLine="420"/>
            <w:rPr>
              <w:rFonts w:eastAsia="仿宋_GB2312"/>
              <w:noProof/>
              <w:sz w:val="32"/>
              <w:szCs w:val="32"/>
            </w:rPr>
          </w:pPr>
          <w:hyperlink w:anchor="_Toc239341716" w:history="1">
            <w:r w:rsidR="002C7FD2" w:rsidRPr="00057317">
              <w:rPr>
                <w:rStyle w:val="aa"/>
                <w:rFonts w:eastAsia="仿宋_GB2312"/>
                <w:noProof/>
                <w:sz w:val="32"/>
                <w:szCs w:val="32"/>
                <w:u w:val="none"/>
              </w:rPr>
              <w:t>（二）财政拨款</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三公</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经费支出决算具体情况说明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_Toc239341716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14</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17" w:history="1">
            <w:r w:rsidR="002C7FD2" w:rsidRPr="00057317">
              <w:rPr>
                <w:rStyle w:val="aa"/>
                <w:rFonts w:eastAsia="仿宋_GB2312"/>
                <w:noProof/>
                <w:sz w:val="32"/>
                <w:szCs w:val="32"/>
                <w:u w:val="none"/>
              </w:rPr>
              <w:t>八、</w:t>
            </w:r>
            <w:r w:rsidR="002C7FD2" w:rsidRPr="00057317">
              <w:rPr>
                <w:rStyle w:val="aa"/>
                <w:rFonts w:eastAsia="仿宋_GB2312"/>
                <w:bCs/>
                <w:noProof/>
                <w:sz w:val="32"/>
                <w:szCs w:val="32"/>
                <w:u w:val="none"/>
              </w:rPr>
              <w:t>政府性基金预算支出决算情况说明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_Toc239341717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17</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200" w:firstLine="420"/>
            <w:rPr>
              <w:rFonts w:eastAsia="仿宋_GB2312"/>
              <w:noProof/>
              <w:sz w:val="32"/>
              <w:szCs w:val="32"/>
            </w:rPr>
          </w:pPr>
          <w:hyperlink w:anchor="_Toc239341718" w:history="1">
            <w:r w:rsidR="002C7FD2" w:rsidRPr="00057317">
              <w:rPr>
                <w:rStyle w:val="aa"/>
                <w:rFonts w:eastAsia="仿宋_GB2312"/>
                <w:bCs/>
                <w:noProof/>
                <w:sz w:val="32"/>
                <w:szCs w:val="32"/>
                <w:u w:val="none"/>
              </w:rPr>
              <w:t>九、国有资本经营预算支出决算情况说明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_Toc239341718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18</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19" w:history="1">
            <w:r w:rsidR="002C7FD2" w:rsidRPr="00057317">
              <w:rPr>
                <w:rStyle w:val="aa"/>
                <w:rFonts w:eastAsia="仿宋_GB2312"/>
                <w:bCs/>
                <w:noProof/>
                <w:sz w:val="32"/>
                <w:szCs w:val="32"/>
                <w:u w:val="none"/>
              </w:rPr>
              <w:t>十、其他重要事项的情况说明</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_Toc239341719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18</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150" w:firstLine="315"/>
            <w:rPr>
              <w:rFonts w:eastAsia="仿宋_GB2312"/>
              <w:noProof/>
              <w:sz w:val="32"/>
              <w:szCs w:val="32"/>
            </w:rPr>
          </w:pPr>
          <w:hyperlink w:anchor="_Toc239341720" w:history="1">
            <w:r w:rsidR="002C7FD2" w:rsidRPr="00057317">
              <w:rPr>
                <w:rStyle w:val="aa"/>
                <w:rFonts w:eastAsia="仿宋_GB2312"/>
                <w:noProof/>
                <w:sz w:val="32"/>
                <w:szCs w:val="32"/>
                <w:u w:val="none"/>
              </w:rPr>
              <w:t>（一）机关运行经费支出情况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_Toc239341720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18</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150" w:firstLine="315"/>
            <w:rPr>
              <w:rFonts w:eastAsia="仿宋_GB2312"/>
              <w:noProof/>
              <w:sz w:val="32"/>
              <w:szCs w:val="32"/>
            </w:rPr>
          </w:pPr>
          <w:hyperlink w:anchor="_Toc239341721" w:history="1">
            <w:r w:rsidR="002C7FD2" w:rsidRPr="00057317">
              <w:rPr>
                <w:rStyle w:val="aa"/>
                <w:rFonts w:eastAsia="仿宋_GB2312"/>
                <w:noProof/>
                <w:sz w:val="32"/>
                <w:szCs w:val="32"/>
                <w:u w:val="none"/>
              </w:rPr>
              <w:t>（二）政府采购支出情况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_Toc239341721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18</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150" w:firstLine="315"/>
            <w:rPr>
              <w:rFonts w:eastAsia="仿宋_GB2312"/>
              <w:noProof/>
              <w:sz w:val="32"/>
              <w:szCs w:val="32"/>
            </w:rPr>
          </w:pPr>
          <w:hyperlink w:anchor="_Toc239341722" w:history="1">
            <w:r w:rsidR="002C7FD2" w:rsidRPr="00057317">
              <w:rPr>
                <w:rStyle w:val="aa"/>
                <w:rFonts w:eastAsia="仿宋_GB2312"/>
                <w:noProof/>
                <w:sz w:val="32"/>
                <w:szCs w:val="32"/>
                <w:u w:val="none"/>
              </w:rPr>
              <w:t>（三）国有资产占有使用情况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_Toc239341722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18</w:t>
            </w:r>
            <w:r w:rsidRPr="00057317">
              <w:rPr>
                <w:rFonts w:eastAsia="仿宋_GB2312"/>
                <w:noProof/>
                <w:webHidden/>
                <w:sz w:val="32"/>
                <w:szCs w:val="32"/>
              </w:rPr>
              <w:fldChar w:fldCharType="end"/>
            </w:r>
          </w:hyperlink>
        </w:p>
        <w:p w:rsidR="002C7FD2" w:rsidRPr="00057317" w:rsidRDefault="00700404" w:rsidP="006C66BD">
          <w:pPr>
            <w:pStyle w:val="30"/>
            <w:spacing w:line="560" w:lineRule="exact"/>
            <w:ind w:leftChars="0" w:left="0" w:firstLineChars="150" w:firstLine="315"/>
            <w:rPr>
              <w:rFonts w:eastAsia="仿宋_GB2312"/>
              <w:noProof/>
              <w:sz w:val="32"/>
              <w:szCs w:val="32"/>
            </w:rPr>
          </w:pPr>
          <w:hyperlink w:anchor="_Toc239341723" w:history="1">
            <w:r w:rsidR="002C7FD2" w:rsidRPr="00057317">
              <w:rPr>
                <w:rStyle w:val="aa"/>
                <w:rFonts w:eastAsia="仿宋_GB2312"/>
                <w:noProof/>
                <w:sz w:val="32"/>
                <w:szCs w:val="32"/>
                <w:u w:val="none"/>
              </w:rPr>
              <w:t>（四）预算绩效管理情况</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_Toc239341723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19</w:t>
            </w:r>
            <w:r w:rsidRPr="00057317">
              <w:rPr>
                <w:rFonts w:eastAsia="仿宋_GB2312"/>
                <w:noProof/>
                <w:webHidden/>
                <w:sz w:val="32"/>
                <w:szCs w:val="32"/>
              </w:rPr>
              <w:fldChar w:fldCharType="end"/>
            </w:r>
          </w:hyperlink>
        </w:p>
        <w:p w:rsidR="002C7FD2" w:rsidRPr="00057317" w:rsidRDefault="00700404" w:rsidP="00195226">
          <w:pPr>
            <w:pStyle w:val="10"/>
            <w:spacing w:before="0" w:line="560" w:lineRule="exact"/>
            <w:jc w:val="both"/>
            <w:rPr>
              <w:rFonts w:ascii="Times New Roman" w:eastAsia="仿宋_GB2312" w:hAnsi="Times New Roman"/>
              <w:noProof/>
              <w:sz w:val="32"/>
              <w:szCs w:val="32"/>
            </w:rPr>
          </w:pPr>
          <w:hyperlink w:anchor="_Toc239341724" w:history="1">
            <w:r w:rsidR="002C7FD2" w:rsidRPr="00057317">
              <w:rPr>
                <w:rStyle w:val="aa"/>
                <w:rFonts w:ascii="Times New Roman" w:eastAsia="黑体" w:hAnsi="黑体"/>
                <w:noProof/>
                <w:sz w:val="32"/>
                <w:szCs w:val="32"/>
                <w:u w:val="none"/>
              </w:rPr>
              <w:t>第三部分名词解释</w:t>
            </w:r>
            <w:r w:rsidR="002C7FD2" w:rsidRPr="00057317">
              <w:rPr>
                <w:rFonts w:ascii="Times New Roman" w:eastAsia="仿宋_GB2312" w:hAnsi="Times New Roman"/>
                <w:noProof/>
                <w:webHidden/>
                <w:sz w:val="32"/>
                <w:szCs w:val="32"/>
              </w:rPr>
              <w:tab/>
            </w:r>
            <w:r w:rsidRPr="00057317">
              <w:rPr>
                <w:rFonts w:ascii="Times New Roman" w:eastAsia="仿宋_GB2312" w:hAnsi="Times New Roman"/>
                <w:noProof/>
                <w:webHidden/>
                <w:sz w:val="32"/>
                <w:szCs w:val="32"/>
              </w:rPr>
              <w:fldChar w:fldCharType="begin"/>
            </w:r>
            <w:r w:rsidR="002C7FD2" w:rsidRPr="00057317">
              <w:rPr>
                <w:rFonts w:ascii="Times New Roman" w:eastAsia="仿宋_GB2312" w:hAnsi="Times New Roman"/>
                <w:noProof/>
                <w:webHidden/>
                <w:sz w:val="32"/>
                <w:szCs w:val="32"/>
              </w:rPr>
              <w:instrText xml:space="preserve"> PAGEREF _Toc239341724 \h </w:instrText>
            </w:r>
            <w:r w:rsidRPr="00057317">
              <w:rPr>
                <w:rFonts w:ascii="Times New Roman" w:eastAsia="仿宋_GB2312" w:hAnsi="Times New Roman"/>
                <w:noProof/>
                <w:webHidden/>
                <w:sz w:val="32"/>
                <w:szCs w:val="32"/>
              </w:rPr>
            </w:r>
            <w:r w:rsidRPr="00057317">
              <w:rPr>
                <w:rFonts w:ascii="Times New Roman" w:eastAsia="仿宋_GB2312" w:hAnsi="Times New Roman"/>
                <w:noProof/>
                <w:webHidden/>
                <w:sz w:val="32"/>
                <w:szCs w:val="32"/>
              </w:rPr>
              <w:fldChar w:fldCharType="separate"/>
            </w:r>
            <w:r w:rsidR="003A4A8B">
              <w:rPr>
                <w:rFonts w:ascii="Times New Roman" w:eastAsia="仿宋_GB2312" w:hAnsi="Times New Roman"/>
                <w:noProof/>
                <w:webHidden/>
                <w:sz w:val="32"/>
                <w:szCs w:val="32"/>
              </w:rPr>
              <w:t>21</w:t>
            </w:r>
            <w:r w:rsidRPr="00057317">
              <w:rPr>
                <w:rFonts w:ascii="Times New Roman" w:eastAsia="仿宋_GB2312" w:hAnsi="Times New Roman"/>
                <w:noProof/>
                <w:webHidden/>
                <w:sz w:val="32"/>
                <w:szCs w:val="32"/>
              </w:rPr>
              <w:fldChar w:fldCharType="end"/>
            </w:r>
          </w:hyperlink>
        </w:p>
        <w:p w:rsidR="002C7FD2" w:rsidRPr="00057317" w:rsidRDefault="00700404" w:rsidP="00195226">
          <w:pPr>
            <w:pStyle w:val="10"/>
            <w:spacing w:before="0" w:line="560" w:lineRule="exact"/>
            <w:jc w:val="both"/>
            <w:rPr>
              <w:rFonts w:ascii="Times New Roman" w:eastAsia="仿宋_GB2312" w:hAnsi="Times New Roman"/>
              <w:noProof/>
              <w:sz w:val="32"/>
              <w:szCs w:val="32"/>
            </w:rPr>
          </w:pPr>
          <w:hyperlink w:anchor="_Toc239341725" w:history="1">
            <w:r w:rsidR="002C7FD2" w:rsidRPr="00057317">
              <w:rPr>
                <w:rStyle w:val="aa"/>
                <w:rFonts w:ascii="Times New Roman" w:eastAsia="黑体" w:hAnsi="黑体"/>
                <w:noProof/>
                <w:sz w:val="32"/>
                <w:szCs w:val="32"/>
                <w:u w:val="none"/>
              </w:rPr>
              <w:t>第四部分附件</w:t>
            </w:r>
            <w:r w:rsidR="002C7FD2" w:rsidRPr="00057317">
              <w:rPr>
                <w:rFonts w:ascii="Times New Roman" w:eastAsia="仿宋_GB2312" w:hAnsi="Times New Roman"/>
                <w:noProof/>
                <w:webHidden/>
                <w:sz w:val="32"/>
                <w:szCs w:val="32"/>
              </w:rPr>
              <w:tab/>
            </w:r>
            <w:r w:rsidRPr="00057317">
              <w:rPr>
                <w:rFonts w:ascii="Times New Roman" w:eastAsia="仿宋_GB2312" w:hAnsi="Times New Roman"/>
                <w:noProof/>
                <w:webHidden/>
                <w:sz w:val="32"/>
                <w:szCs w:val="32"/>
              </w:rPr>
              <w:fldChar w:fldCharType="begin"/>
            </w:r>
            <w:r w:rsidR="002C7FD2" w:rsidRPr="00057317">
              <w:rPr>
                <w:rFonts w:ascii="Times New Roman" w:eastAsia="仿宋_GB2312" w:hAnsi="Times New Roman"/>
                <w:noProof/>
                <w:webHidden/>
                <w:sz w:val="32"/>
                <w:szCs w:val="32"/>
              </w:rPr>
              <w:instrText xml:space="preserve"> PAGEREF _Toc239341725 \h </w:instrText>
            </w:r>
            <w:r w:rsidRPr="00057317">
              <w:rPr>
                <w:rFonts w:ascii="Times New Roman" w:eastAsia="仿宋_GB2312" w:hAnsi="Times New Roman"/>
                <w:noProof/>
                <w:webHidden/>
                <w:sz w:val="32"/>
                <w:szCs w:val="32"/>
              </w:rPr>
            </w:r>
            <w:r w:rsidRPr="00057317">
              <w:rPr>
                <w:rFonts w:ascii="Times New Roman" w:eastAsia="仿宋_GB2312" w:hAnsi="Times New Roman"/>
                <w:noProof/>
                <w:webHidden/>
                <w:sz w:val="32"/>
                <w:szCs w:val="32"/>
              </w:rPr>
              <w:fldChar w:fldCharType="separate"/>
            </w:r>
            <w:r w:rsidR="003A4A8B">
              <w:rPr>
                <w:rFonts w:ascii="Times New Roman" w:eastAsia="仿宋_GB2312" w:hAnsi="Times New Roman"/>
                <w:noProof/>
                <w:webHidden/>
                <w:sz w:val="32"/>
                <w:szCs w:val="32"/>
              </w:rPr>
              <w:t>25</w:t>
            </w:r>
            <w:r w:rsidRPr="00057317">
              <w:rPr>
                <w:rFonts w:ascii="Times New Roman" w:eastAsia="仿宋_GB2312" w:hAnsi="Times New Roman"/>
                <w:noProof/>
                <w:webHidden/>
                <w:sz w:val="32"/>
                <w:szCs w:val="32"/>
              </w:rPr>
              <w:fldChar w:fldCharType="end"/>
            </w:r>
          </w:hyperlink>
        </w:p>
        <w:p w:rsidR="002C7FD2" w:rsidRPr="00057317" w:rsidRDefault="00700404" w:rsidP="00195226">
          <w:pPr>
            <w:pStyle w:val="10"/>
            <w:spacing w:before="0" w:line="560" w:lineRule="exact"/>
            <w:jc w:val="both"/>
            <w:rPr>
              <w:rFonts w:ascii="Times New Roman" w:eastAsia="仿宋_GB2312" w:hAnsi="Times New Roman"/>
              <w:noProof/>
              <w:sz w:val="32"/>
              <w:szCs w:val="32"/>
            </w:rPr>
          </w:pPr>
          <w:hyperlink w:anchor="_Toc239341727" w:history="1">
            <w:r w:rsidR="002C7FD2" w:rsidRPr="00057317">
              <w:rPr>
                <w:rStyle w:val="aa"/>
                <w:rFonts w:ascii="Times New Roman" w:eastAsia="黑体" w:hAnsi="黑体"/>
                <w:noProof/>
                <w:sz w:val="32"/>
                <w:szCs w:val="32"/>
                <w:u w:val="none"/>
              </w:rPr>
              <w:t>第五部分附表</w:t>
            </w:r>
            <w:r w:rsidR="002C7FD2" w:rsidRPr="00057317">
              <w:rPr>
                <w:rFonts w:ascii="Times New Roman" w:eastAsia="仿宋_GB2312" w:hAnsi="Times New Roman"/>
                <w:noProof/>
                <w:webHidden/>
                <w:sz w:val="32"/>
                <w:szCs w:val="32"/>
              </w:rPr>
              <w:tab/>
            </w:r>
            <w:r w:rsidRPr="00057317">
              <w:rPr>
                <w:rFonts w:ascii="Times New Roman" w:eastAsia="仿宋_GB2312" w:hAnsi="Times New Roman"/>
                <w:noProof/>
                <w:webHidden/>
                <w:sz w:val="32"/>
                <w:szCs w:val="32"/>
              </w:rPr>
              <w:fldChar w:fldCharType="begin"/>
            </w:r>
            <w:r w:rsidR="002C7FD2" w:rsidRPr="00057317">
              <w:rPr>
                <w:rFonts w:ascii="Times New Roman" w:eastAsia="仿宋_GB2312" w:hAnsi="Times New Roman"/>
                <w:noProof/>
                <w:webHidden/>
                <w:sz w:val="32"/>
                <w:szCs w:val="32"/>
              </w:rPr>
              <w:instrText xml:space="preserve"> PAGEREF _Toc239341727 \h </w:instrText>
            </w:r>
            <w:r w:rsidRPr="00057317">
              <w:rPr>
                <w:rFonts w:ascii="Times New Roman" w:eastAsia="仿宋_GB2312" w:hAnsi="Times New Roman"/>
                <w:noProof/>
                <w:webHidden/>
                <w:sz w:val="32"/>
                <w:szCs w:val="32"/>
              </w:rPr>
            </w:r>
            <w:r w:rsidRPr="00057317">
              <w:rPr>
                <w:rFonts w:ascii="Times New Roman" w:eastAsia="仿宋_GB2312" w:hAnsi="Times New Roman"/>
                <w:noProof/>
                <w:webHidden/>
                <w:sz w:val="32"/>
                <w:szCs w:val="32"/>
              </w:rPr>
              <w:fldChar w:fldCharType="separate"/>
            </w:r>
            <w:r w:rsidR="003A4A8B">
              <w:rPr>
                <w:rFonts w:ascii="Times New Roman" w:eastAsia="仿宋_GB2312" w:hAnsi="Times New Roman"/>
                <w:noProof/>
                <w:webHidden/>
                <w:sz w:val="32"/>
                <w:szCs w:val="32"/>
              </w:rPr>
              <w:t>26</w:t>
            </w:r>
            <w:r w:rsidRPr="00057317">
              <w:rPr>
                <w:rFonts w:ascii="Times New Roman" w:eastAsia="仿宋_GB2312" w:hAnsi="Times New Roman"/>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28" w:history="1">
            <w:r w:rsidR="002C7FD2" w:rsidRPr="00057317">
              <w:rPr>
                <w:rStyle w:val="aa"/>
                <w:rFonts w:eastAsia="仿宋_GB2312"/>
                <w:noProof/>
                <w:sz w:val="32"/>
                <w:szCs w:val="32"/>
                <w:u w:val="none"/>
              </w:rPr>
              <w:t>一、收入支出决算总表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_Toc239341728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29" w:history="1">
            <w:r w:rsidR="002C7FD2" w:rsidRPr="00057317">
              <w:rPr>
                <w:rStyle w:val="aa"/>
                <w:rFonts w:eastAsia="仿宋_GB2312"/>
                <w:noProof/>
                <w:sz w:val="32"/>
                <w:szCs w:val="32"/>
                <w:u w:val="none"/>
              </w:rPr>
              <w:t>二、收入决算表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_Toc239341729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0" w:history="1">
            <w:r w:rsidR="002C7FD2" w:rsidRPr="00057317">
              <w:rPr>
                <w:rStyle w:val="aa"/>
                <w:rFonts w:eastAsia="仿宋_GB2312"/>
                <w:noProof/>
                <w:sz w:val="32"/>
                <w:szCs w:val="32"/>
                <w:u w:val="none"/>
              </w:rPr>
              <w:t>三、支出决算表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_Toc239341730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1" w:history="1">
            <w:r w:rsidR="002C7FD2" w:rsidRPr="00057317">
              <w:rPr>
                <w:rStyle w:val="aa"/>
                <w:rFonts w:eastAsia="仿宋_GB2312"/>
                <w:noProof/>
                <w:sz w:val="32"/>
                <w:szCs w:val="32"/>
                <w:u w:val="none"/>
              </w:rPr>
              <w:t>四、财政拨款收入支出决算总表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_Toc239341731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2" w:history="1">
            <w:r w:rsidR="002C7FD2" w:rsidRPr="00057317">
              <w:rPr>
                <w:rStyle w:val="aa"/>
                <w:rFonts w:eastAsia="仿宋_GB2312"/>
                <w:noProof/>
                <w:sz w:val="32"/>
                <w:szCs w:val="32"/>
                <w:u w:val="none"/>
              </w:rPr>
              <w:t>五、财政拨款支出决算明细表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_Toc239341732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3" w:history="1">
            <w:r w:rsidR="002C7FD2" w:rsidRPr="00057317">
              <w:rPr>
                <w:rStyle w:val="aa"/>
                <w:rFonts w:eastAsia="仿宋_GB2312"/>
                <w:noProof/>
                <w:sz w:val="32"/>
                <w:szCs w:val="32"/>
                <w:u w:val="none"/>
              </w:rPr>
              <w:t>六、一般公共预算财政拨款支出决算表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_Toc239341733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4" w:history="1">
            <w:r w:rsidR="002C7FD2" w:rsidRPr="00057317">
              <w:rPr>
                <w:rStyle w:val="aa"/>
                <w:rFonts w:eastAsia="仿宋_GB2312"/>
                <w:noProof/>
                <w:sz w:val="32"/>
                <w:szCs w:val="32"/>
                <w:u w:val="none"/>
              </w:rPr>
              <w:t>七、一般公共预算财政拨款支出决算明细表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_Toc239341734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5" w:history="1">
            <w:r w:rsidR="002C7FD2" w:rsidRPr="00057317">
              <w:rPr>
                <w:rStyle w:val="aa"/>
                <w:rFonts w:eastAsia="仿宋_GB2312"/>
                <w:noProof/>
                <w:sz w:val="32"/>
                <w:szCs w:val="32"/>
                <w:u w:val="none"/>
              </w:rPr>
              <w:t>八、一般公共预算财政拨款基本支出决算表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_Toc239341735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6" w:history="1">
            <w:r w:rsidR="002C7FD2" w:rsidRPr="00057317">
              <w:rPr>
                <w:rStyle w:val="aa"/>
                <w:rFonts w:eastAsia="仿宋_GB2312"/>
                <w:noProof/>
                <w:sz w:val="32"/>
                <w:szCs w:val="32"/>
                <w:u w:val="none"/>
              </w:rPr>
              <w:t>九、一般公共预算财政拨款项目支出决算表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_Toc239341736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7" w:history="1">
            <w:r w:rsidR="002C7FD2" w:rsidRPr="00057317">
              <w:rPr>
                <w:rStyle w:val="aa"/>
                <w:rFonts w:eastAsia="仿宋_GB2312"/>
                <w:noProof/>
                <w:sz w:val="32"/>
                <w:szCs w:val="32"/>
                <w:u w:val="none"/>
              </w:rPr>
              <w:t>十、政府性基金预算财政拨款收入支出决算表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_Toc239341737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8" w:history="1">
            <w:r w:rsidR="002C7FD2" w:rsidRPr="00057317">
              <w:rPr>
                <w:rStyle w:val="aa"/>
                <w:rFonts w:eastAsia="仿宋_GB2312"/>
                <w:noProof/>
                <w:sz w:val="32"/>
                <w:szCs w:val="32"/>
                <w:u w:val="none"/>
              </w:rPr>
              <w:t>十一、国有资本经营预算财政拨款收入支出决算表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_Toc239341738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Pr="00057317" w:rsidRDefault="00700404" w:rsidP="006C66BD">
          <w:pPr>
            <w:pStyle w:val="21"/>
            <w:spacing w:line="560" w:lineRule="exact"/>
            <w:ind w:leftChars="0" w:left="0" w:firstLineChars="150" w:firstLine="315"/>
            <w:rPr>
              <w:rFonts w:eastAsia="仿宋_GB2312"/>
              <w:noProof/>
              <w:sz w:val="32"/>
              <w:szCs w:val="32"/>
            </w:rPr>
          </w:pPr>
          <w:hyperlink w:anchor="_Toc239341739" w:history="1">
            <w:r w:rsidR="002C7FD2" w:rsidRPr="00057317">
              <w:rPr>
                <w:rStyle w:val="aa"/>
                <w:rFonts w:eastAsia="仿宋_GB2312"/>
                <w:noProof/>
                <w:sz w:val="32"/>
                <w:szCs w:val="32"/>
                <w:u w:val="none"/>
              </w:rPr>
              <w:t>十二、国有资本经营预算财政拨款支出决算表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_Toc239341739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2C7FD2" w:rsidRDefault="00700404" w:rsidP="006C66BD">
          <w:pPr>
            <w:pStyle w:val="21"/>
            <w:spacing w:line="560" w:lineRule="exact"/>
            <w:ind w:leftChars="0" w:left="0" w:firstLineChars="150" w:firstLine="315"/>
            <w:rPr>
              <w:rFonts w:asciiTheme="minorHAnsi" w:eastAsiaTheme="minorEastAsia" w:hAnsiTheme="minorHAnsi" w:cstheme="minorBidi"/>
              <w:noProof/>
              <w:szCs w:val="22"/>
            </w:rPr>
          </w:pPr>
          <w:hyperlink w:anchor="_Toc239341740" w:history="1">
            <w:r w:rsidR="002C7FD2" w:rsidRPr="00057317">
              <w:rPr>
                <w:rStyle w:val="aa"/>
                <w:rFonts w:eastAsia="仿宋_GB2312"/>
                <w:noProof/>
                <w:sz w:val="32"/>
                <w:szCs w:val="32"/>
                <w:u w:val="none"/>
              </w:rPr>
              <w:t>十三、财政拨款</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三公</w:t>
            </w:r>
            <w:r w:rsidR="002C7FD2" w:rsidRPr="00057317">
              <w:rPr>
                <w:rStyle w:val="aa"/>
                <w:rFonts w:eastAsia="仿宋_GB2312"/>
                <w:noProof/>
                <w:sz w:val="32"/>
                <w:szCs w:val="32"/>
                <w:u w:val="none"/>
              </w:rPr>
              <w:t>”</w:t>
            </w:r>
            <w:r w:rsidR="002C7FD2" w:rsidRPr="00057317">
              <w:rPr>
                <w:rStyle w:val="aa"/>
                <w:rFonts w:eastAsia="仿宋_GB2312"/>
                <w:noProof/>
                <w:sz w:val="32"/>
                <w:szCs w:val="32"/>
                <w:u w:val="none"/>
              </w:rPr>
              <w:t>经费支出决算表</w:t>
            </w:r>
            <w:r w:rsidR="002C7FD2" w:rsidRPr="00057317">
              <w:rPr>
                <w:rFonts w:eastAsia="仿宋_GB2312"/>
                <w:noProof/>
                <w:webHidden/>
                <w:sz w:val="32"/>
                <w:szCs w:val="32"/>
              </w:rPr>
              <w:tab/>
            </w:r>
            <w:r w:rsidRPr="00057317">
              <w:rPr>
                <w:rFonts w:eastAsia="仿宋_GB2312"/>
                <w:noProof/>
                <w:webHidden/>
                <w:sz w:val="32"/>
                <w:szCs w:val="32"/>
              </w:rPr>
              <w:fldChar w:fldCharType="begin"/>
            </w:r>
            <w:r w:rsidR="002C7FD2" w:rsidRPr="00057317">
              <w:rPr>
                <w:rFonts w:eastAsia="仿宋_GB2312"/>
                <w:noProof/>
                <w:webHidden/>
                <w:sz w:val="32"/>
                <w:szCs w:val="32"/>
              </w:rPr>
              <w:instrText xml:space="preserve"> PAGEREF _Toc239341740 \h </w:instrText>
            </w:r>
            <w:r w:rsidRPr="00057317">
              <w:rPr>
                <w:rFonts w:eastAsia="仿宋_GB2312"/>
                <w:noProof/>
                <w:webHidden/>
                <w:sz w:val="32"/>
                <w:szCs w:val="32"/>
              </w:rPr>
            </w:r>
            <w:r w:rsidRPr="00057317">
              <w:rPr>
                <w:rFonts w:eastAsia="仿宋_GB2312"/>
                <w:noProof/>
                <w:webHidden/>
                <w:sz w:val="32"/>
                <w:szCs w:val="32"/>
              </w:rPr>
              <w:fldChar w:fldCharType="separate"/>
            </w:r>
            <w:r w:rsidR="003A4A8B">
              <w:rPr>
                <w:rFonts w:eastAsia="仿宋_GB2312"/>
                <w:noProof/>
                <w:webHidden/>
                <w:sz w:val="32"/>
                <w:szCs w:val="32"/>
              </w:rPr>
              <w:t>26</w:t>
            </w:r>
            <w:r w:rsidRPr="00057317">
              <w:rPr>
                <w:rFonts w:eastAsia="仿宋_GB2312"/>
                <w:noProof/>
                <w:webHidden/>
                <w:sz w:val="32"/>
                <w:szCs w:val="32"/>
              </w:rPr>
              <w:fldChar w:fldCharType="end"/>
            </w:r>
          </w:hyperlink>
        </w:p>
        <w:p w:rsidR="00F54BFB" w:rsidRPr="008F7F88" w:rsidRDefault="00700404" w:rsidP="00195226">
          <w:pPr>
            <w:rPr>
              <w:sz w:val="32"/>
              <w:szCs w:val="32"/>
            </w:rPr>
          </w:pPr>
          <w:r w:rsidRPr="008F7F88">
            <w:rPr>
              <w:sz w:val="32"/>
              <w:szCs w:val="32"/>
            </w:rPr>
            <w:fldChar w:fldCharType="end"/>
          </w:r>
        </w:p>
      </w:sdtContent>
    </w:sdt>
    <w:p w:rsidR="00163351" w:rsidRDefault="00163351"/>
    <w:p w:rsidR="00163351" w:rsidRPr="006C66BD" w:rsidRDefault="00987D95" w:rsidP="00525DCB">
      <w:pPr>
        <w:pStyle w:val="1"/>
        <w:spacing w:before="0" w:after="0" w:line="600" w:lineRule="exact"/>
        <w:jc w:val="center"/>
        <w:rPr>
          <w:rFonts w:ascii="黑体" w:eastAsia="黑体" w:hAnsi="黑体" w:cs="方正小标宋简体"/>
          <w:bCs w:val="0"/>
        </w:rPr>
      </w:pPr>
      <w:bookmarkStart w:id="7" w:name="_Toc15377196"/>
      <w:bookmarkStart w:id="8" w:name="_Toc15396599"/>
      <w:bookmarkStart w:id="9" w:name="_Toc239260896"/>
      <w:bookmarkStart w:id="10" w:name="_Toc239341694"/>
      <w:r w:rsidRPr="006C66BD">
        <w:rPr>
          <w:rFonts w:ascii="黑体" w:eastAsia="黑体" w:hAnsi="黑体" w:cs="方正小标宋简体" w:hint="eastAsia"/>
          <w:b w:val="0"/>
        </w:rPr>
        <w:lastRenderedPageBreak/>
        <w:t>第一部分</w:t>
      </w:r>
      <w:r w:rsidRPr="006C66BD">
        <w:rPr>
          <w:rStyle w:val="1Char"/>
          <w:rFonts w:ascii="黑体" w:eastAsia="黑体" w:hAnsi="黑体" w:cs="方正小标宋简体" w:hint="eastAsia"/>
        </w:rPr>
        <w:t>部门概况</w:t>
      </w:r>
      <w:bookmarkEnd w:id="7"/>
      <w:bookmarkEnd w:id="8"/>
      <w:bookmarkEnd w:id="9"/>
      <w:bookmarkEnd w:id="10"/>
    </w:p>
    <w:p w:rsidR="008821FE" w:rsidRDefault="008821FE" w:rsidP="008A0BCC">
      <w:pPr>
        <w:pStyle w:val="2"/>
        <w:spacing w:before="0" w:after="0" w:line="600" w:lineRule="exact"/>
        <w:ind w:firstLineChars="200" w:firstLine="640"/>
        <w:rPr>
          <w:rFonts w:ascii="Times New Roman" w:eastAsia="黑体" w:hAnsi="Times New Roman"/>
          <w:b w:val="0"/>
        </w:rPr>
      </w:pPr>
      <w:bookmarkStart w:id="11" w:name="_Toc15396600"/>
      <w:bookmarkStart w:id="12" w:name="_Toc15377197"/>
      <w:bookmarkStart w:id="13" w:name="_Toc239260897"/>
    </w:p>
    <w:p w:rsidR="00163351" w:rsidRDefault="00987D95" w:rsidP="008A0BCC">
      <w:pPr>
        <w:pStyle w:val="2"/>
        <w:spacing w:before="0" w:after="0" w:line="600" w:lineRule="exact"/>
        <w:ind w:firstLineChars="200" w:firstLine="640"/>
        <w:rPr>
          <w:rFonts w:ascii="Times New Roman" w:eastAsia="黑体" w:hAnsi="Times New Roman"/>
          <w:b w:val="0"/>
        </w:rPr>
      </w:pPr>
      <w:bookmarkStart w:id="14" w:name="_Toc239341695"/>
      <w:r>
        <w:rPr>
          <w:rFonts w:ascii="Times New Roman" w:eastAsia="黑体" w:hAnsi="Times New Roman" w:hint="eastAsia"/>
          <w:b w:val="0"/>
        </w:rPr>
        <w:t>一、</w:t>
      </w:r>
      <w:bookmarkEnd w:id="11"/>
      <w:bookmarkEnd w:id="12"/>
      <w:r>
        <w:rPr>
          <w:rFonts w:ascii="Times New Roman" w:eastAsia="黑体" w:hAnsi="Times New Roman" w:hint="eastAsia"/>
          <w:b w:val="0"/>
        </w:rPr>
        <w:t>部门职责</w:t>
      </w:r>
      <w:bookmarkEnd w:id="13"/>
      <w:bookmarkEnd w:id="14"/>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w:t>
      </w:r>
      <w:r w:rsidRPr="004B7869">
        <w:rPr>
          <w:rFonts w:eastAsia="仿宋_GB2312"/>
          <w:sz w:val="32"/>
          <w:szCs w:val="32"/>
        </w:rPr>
        <w:t>．</w:t>
      </w:r>
      <w:r w:rsidRPr="004B7869">
        <w:rPr>
          <w:rFonts w:eastAsia="仿宋_GB2312"/>
          <w:bCs/>
          <w:sz w:val="32"/>
          <w:szCs w:val="32"/>
        </w:rPr>
        <w:t>负责应急管理、防震减灾和安全生产综合监督管理工作，组织和指导各地、各部门应对安全生产类、自然灾害类等突发事件的应急抢险救援工作。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2</w:t>
      </w:r>
      <w:r w:rsidRPr="004B7869">
        <w:rPr>
          <w:rFonts w:eastAsia="仿宋_GB2312"/>
          <w:sz w:val="32"/>
          <w:szCs w:val="32"/>
        </w:rPr>
        <w:t>．</w:t>
      </w:r>
      <w:r w:rsidRPr="004B7869">
        <w:rPr>
          <w:rFonts w:eastAsia="仿宋_GB2312"/>
          <w:bCs/>
          <w:sz w:val="32"/>
          <w:szCs w:val="32"/>
        </w:rPr>
        <w:t>拟订应急管理、防震减灾、安全生产等政策措施，组织编制全市安全生产、防震减灾、应急体系建设、综合防灾减灾规划。</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3</w:t>
      </w:r>
      <w:r w:rsidRPr="004B7869">
        <w:rPr>
          <w:rFonts w:eastAsia="仿宋_GB2312"/>
          <w:sz w:val="32"/>
          <w:szCs w:val="32"/>
        </w:rPr>
        <w:t>．</w:t>
      </w:r>
      <w:r w:rsidRPr="004B7869">
        <w:rPr>
          <w:rFonts w:eastAsia="仿宋_GB2312"/>
          <w:bCs/>
          <w:sz w:val="32"/>
          <w:szCs w:val="32"/>
        </w:rPr>
        <w:t>监督检查、指导协调各地、市级有关部门安全生产工作，组织开展安全生产巡查、督导、考核工作。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4</w:t>
      </w:r>
      <w:r w:rsidRPr="004B7869">
        <w:rPr>
          <w:rFonts w:eastAsia="仿宋_GB2312"/>
          <w:sz w:val="32"/>
          <w:szCs w:val="32"/>
        </w:rPr>
        <w:t>．</w:t>
      </w:r>
      <w:r w:rsidRPr="004B7869">
        <w:rPr>
          <w:rFonts w:eastAsia="仿宋_GB2312"/>
          <w:bCs/>
          <w:sz w:val="32"/>
          <w:szCs w:val="32"/>
        </w:rPr>
        <w:t>承担煤矿、非煤矿山、危险化学品、非药品类易制毒化学品、烟花爆竹、民用爆炸物品等生产经营单位安全生产准入管理职责。</w:t>
      </w:r>
    </w:p>
    <w:p w:rsidR="00933A74" w:rsidRPr="004B7869" w:rsidRDefault="00700404" w:rsidP="008A0BCC">
      <w:pPr>
        <w:spacing w:line="600" w:lineRule="exact"/>
        <w:ind w:firstLineChars="200" w:firstLine="640"/>
        <w:rPr>
          <w:rFonts w:eastAsia="仿宋_GB2312"/>
          <w:bCs/>
          <w:sz w:val="32"/>
          <w:szCs w:val="32"/>
        </w:rPr>
      </w:pPr>
      <w:r w:rsidRPr="00700404">
        <w:rPr>
          <w:rFonts w:eastAsia="仿宋_GB2312"/>
          <w:sz w:val="32"/>
          <w:szCs w:val="32"/>
        </w:rPr>
        <w:pict>
          <v:shapetype id="_x0000_t202" coordsize="21600,21600" o:spt="202" path="m,l,21600r21600,l21600,xe">
            <v:stroke joinstyle="miter"/>
            <v:path gradientshapeok="t" o:connecttype="rect"/>
          </v:shapetype>
          <v:shape id="_x0000_s1026" type="#_x0000_t202" style="position:absolute;left:0;text-align:left;margin-left:388.6pt;margin-top:113.4pt;width:67.5pt;height:16.75pt;z-index:251660288" stroked="f">
            <v:textbox style="mso-next-textbox:#_x0000_s1026">
              <w:txbxContent>
                <w:p w:rsidR="00F54BFB" w:rsidRDefault="00F54BFB" w:rsidP="00933A74"/>
              </w:txbxContent>
            </v:textbox>
          </v:shape>
        </w:pict>
      </w:r>
      <w:r w:rsidR="00933A74" w:rsidRPr="004B7869">
        <w:rPr>
          <w:rFonts w:eastAsia="仿宋_GB2312"/>
          <w:sz w:val="32"/>
          <w:szCs w:val="32"/>
        </w:rPr>
        <w:t>5</w:t>
      </w:r>
      <w:r w:rsidR="00933A74" w:rsidRPr="004B7869">
        <w:rPr>
          <w:rFonts w:eastAsia="仿宋_GB2312"/>
          <w:sz w:val="32"/>
          <w:szCs w:val="32"/>
        </w:rPr>
        <w:t>．</w:t>
      </w:r>
      <w:r w:rsidR="00933A74" w:rsidRPr="004B7869">
        <w:rPr>
          <w:rFonts w:eastAsia="仿宋_GB2312"/>
          <w:bCs/>
          <w:sz w:val="32"/>
          <w:szCs w:val="32"/>
        </w:rPr>
        <w:t>拟订煤炭产业发展计划、准入条件等并组织实施，按权限审核、上报煤炭项目并负责建设管理。负责煤炭生产协调和监督管理工作，煤炭行业结构调整和产业升级，煤矿瓦斯等级鉴定、瓦斯治理和利用。推进煤炭体制改革。</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6</w:t>
      </w:r>
      <w:r w:rsidRPr="004B7869">
        <w:rPr>
          <w:rFonts w:eastAsia="仿宋_GB2312"/>
          <w:sz w:val="32"/>
          <w:szCs w:val="32"/>
        </w:rPr>
        <w:t>．</w:t>
      </w:r>
      <w:r w:rsidRPr="004B7869">
        <w:rPr>
          <w:rFonts w:eastAsia="仿宋_GB2312"/>
          <w:bCs/>
          <w:sz w:val="32"/>
          <w:szCs w:val="32"/>
        </w:rPr>
        <w:t>承担权限内煤矿安全生产监督管理职责，依法监督检查煤矿企业贯彻执行安全生产法律法规情况及其安全生产条件和有关设备（特种设备除外）、材料、劳动防护用品的安全生产管</w:t>
      </w:r>
      <w:r w:rsidRPr="004B7869">
        <w:rPr>
          <w:rFonts w:eastAsia="仿宋_GB2312"/>
          <w:bCs/>
          <w:sz w:val="32"/>
          <w:szCs w:val="32"/>
        </w:rPr>
        <w:lastRenderedPageBreak/>
        <w:t>理工作。负责组织、指导煤矿企业安全生产专项整治、安全标准化、瓦斯和水害防治及相关安全科技发展工作。参与煤矿事故调查处理工作。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7</w:t>
      </w:r>
      <w:r w:rsidRPr="004B7869">
        <w:rPr>
          <w:rFonts w:eastAsia="仿宋_GB2312"/>
          <w:sz w:val="32"/>
          <w:szCs w:val="32"/>
        </w:rPr>
        <w:t>．</w:t>
      </w:r>
      <w:r w:rsidRPr="004B7869">
        <w:rPr>
          <w:rFonts w:eastAsia="仿宋_GB2312"/>
          <w:bCs/>
          <w:sz w:val="32"/>
          <w:szCs w:val="32"/>
        </w:rPr>
        <w:t>按照分级、属地原则，负责危险化学品、化工、医药、烟花爆竹、民用爆炸物品、非煤矿山、地质勘探、石油（气）开采等工矿生产经营单位的安全生产监督管理职责。依法指导、监督检查冶金、有色、建材、机械、轻工、纺织、烟草、商贸等行业的安全生产监督管理工作。负责危险化学品安全监督管理综合工作。协助省应急管理厅做好中央、省属在攀工矿商贸企业安全生产监督管理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8</w:t>
      </w:r>
      <w:r w:rsidRPr="004B7869">
        <w:rPr>
          <w:rFonts w:eastAsia="仿宋_GB2312"/>
          <w:sz w:val="32"/>
          <w:szCs w:val="32"/>
        </w:rPr>
        <w:t>．</w:t>
      </w:r>
      <w:r w:rsidRPr="004B7869">
        <w:rPr>
          <w:rFonts w:eastAsia="仿宋_GB2312"/>
          <w:bCs/>
          <w:sz w:val="32"/>
          <w:szCs w:val="32"/>
        </w:rPr>
        <w:t>负责组织、指导应急预案体系建设，建立完善事故灾难和自然灾害分级应对制度，牵头组织编制全市应急救援综合预案和安全生产类、自然灾害类应急救援专项预案，负责应急预案衔接工作，组织开展预案演练并落实，督促相关部门加强应急避难场所设施建设。</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9</w:t>
      </w:r>
      <w:r w:rsidRPr="004B7869">
        <w:rPr>
          <w:rFonts w:eastAsia="仿宋_GB2312"/>
          <w:sz w:val="32"/>
          <w:szCs w:val="32"/>
        </w:rPr>
        <w:t>．</w:t>
      </w:r>
      <w:r w:rsidRPr="004B7869">
        <w:rPr>
          <w:rFonts w:eastAsia="仿宋_GB2312"/>
          <w:bCs/>
          <w:sz w:val="32"/>
          <w:szCs w:val="32"/>
        </w:rPr>
        <w:t>按照中央、省、市的规划，牵头建设统一的应急管理信息系统，负责信息传输渠道的规划、布局，建立监测预警和灾情报告制度，健全自然灾害信息资源获取和共享机制，依法统一发布灾情。</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10</w:t>
      </w:r>
      <w:r w:rsidRPr="004B7869">
        <w:rPr>
          <w:rFonts w:eastAsia="仿宋_GB2312"/>
          <w:sz w:val="32"/>
          <w:szCs w:val="32"/>
        </w:rPr>
        <w:t>．</w:t>
      </w:r>
      <w:r w:rsidRPr="004B7869">
        <w:rPr>
          <w:rFonts w:eastAsia="仿宋_GB2312"/>
          <w:bCs/>
          <w:sz w:val="32"/>
          <w:szCs w:val="32"/>
        </w:rPr>
        <w:t>负责组织、指导、协调安全生产类、自然灾害类等突发事件应急救援，承担全市应对较大及以上灾害指挥部工作，综合</w:t>
      </w:r>
      <w:r w:rsidRPr="004B7869">
        <w:rPr>
          <w:rFonts w:eastAsia="仿宋_GB2312"/>
          <w:bCs/>
          <w:sz w:val="32"/>
          <w:szCs w:val="32"/>
        </w:rPr>
        <w:lastRenderedPageBreak/>
        <w:t>研判突发事件发展态势并提出应对建议，负责组织较大及以上灾害的应急处置工作。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11</w:t>
      </w:r>
      <w:r w:rsidRPr="004B7869">
        <w:rPr>
          <w:rFonts w:eastAsia="仿宋_GB2312"/>
          <w:sz w:val="32"/>
          <w:szCs w:val="32"/>
        </w:rPr>
        <w:t>．</w:t>
      </w:r>
      <w:r w:rsidRPr="004B7869">
        <w:rPr>
          <w:rFonts w:eastAsia="仿宋_GB2312"/>
          <w:bCs/>
          <w:sz w:val="32"/>
          <w:szCs w:val="32"/>
        </w:rPr>
        <w:t>统一协调全市各类专业应急队伍，建立应急协调联动机制，推进指挥平台对接，提请衔接攀枝花军分区和武警部队参与应急救援工作。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12</w:t>
      </w:r>
      <w:r w:rsidRPr="004B7869">
        <w:rPr>
          <w:rFonts w:eastAsia="仿宋_GB2312"/>
          <w:sz w:val="32"/>
          <w:szCs w:val="32"/>
        </w:rPr>
        <w:t>．</w:t>
      </w:r>
      <w:r w:rsidRPr="004B7869">
        <w:rPr>
          <w:rFonts w:eastAsia="仿宋_GB2312"/>
          <w:bCs/>
          <w:sz w:val="32"/>
          <w:szCs w:val="32"/>
        </w:rPr>
        <w:t>按照国家相关政策和省、市相关规定负责消防、森林和草原火灾扑救、抗洪抢险、地震和地质灾害救援、生产安全事故救援等专业应急救援力量建设，依法依规统筹指导各地及社会应急救援力量和应急保障能力建设。</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13</w:t>
      </w:r>
      <w:r w:rsidRPr="004B7869">
        <w:rPr>
          <w:rFonts w:eastAsia="仿宋_GB2312"/>
          <w:sz w:val="32"/>
          <w:szCs w:val="32"/>
        </w:rPr>
        <w:t>．</w:t>
      </w:r>
      <w:r w:rsidRPr="004B7869">
        <w:rPr>
          <w:rFonts w:eastAsia="仿宋_GB2312"/>
          <w:bCs/>
          <w:sz w:val="32"/>
          <w:szCs w:val="32"/>
        </w:rPr>
        <w:t>按照国家相关政策和省、市相关规定负责消防工作，组织和指导消防监督、火灾预防、火灾扑救等工作。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14</w:t>
      </w:r>
      <w:r w:rsidRPr="004B7869">
        <w:rPr>
          <w:rFonts w:eastAsia="仿宋_GB2312"/>
          <w:sz w:val="32"/>
          <w:szCs w:val="32"/>
        </w:rPr>
        <w:t>．</w:t>
      </w:r>
      <w:r w:rsidRPr="004B7869">
        <w:rPr>
          <w:rFonts w:eastAsia="仿宋_GB2312"/>
          <w:bCs/>
          <w:sz w:val="32"/>
          <w:szCs w:val="32"/>
        </w:rPr>
        <w:t>组织开展自然灾害监测预警、自然灾害综合风险评估工作，指导协调森林和草原火灾、水旱灾害、地震和地质灾害等防治工作。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15</w:t>
      </w:r>
      <w:r w:rsidRPr="004B7869">
        <w:rPr>
          <w:rFonts w:eastAsia="仿宋_GB2312"/>
          <w:sz w:val="32"/>
          <w:szCs w:val="32"/>
        </w:rPr>
        <w:t>．</w:t>
      </w:r>
      <w:r w:rsidRPr="004B7869">
        <w:rPr>
          <w:rFonts w:eastAsia="仿宋_GB2312"/>
          <w:bCs/>
          <w:sz w:val="32"/>
          <w:szCs w:val="32"/>
        </w:rPr>
        <w:t>负责全市防震减灾工作。编制防震减灾规划并组织实施，组织制定地震综合防御对策。组织开展辖区内的地震监测预报工作，提出趋势预测意见。组织开展震情跟踪、日常分析预报和重大地震异常的核实上报工作。管理全市地方地震监测台网和观测台站。监督、管理本行政区划内工程建设场地地震安全性评价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16</w:t>
      </w:r>
      <w:r w:rsidRPr="004B7869">
        <w:rPr>
          <w:rFonts w:eastAsia="仿宋_GB2312"/>
          <w:sz w:val="32"/>
          <w:szCs w:val="32"/>
        </w:rPr>
        <w:t>．</w:t>
      </w:r>
      <w:r w:rsidRPr="004B7869">
        <w:rPr>
          <w:rFonts w:eastAsia="仿宋_GB2312"/>
          <w:bCs/>
          <w:sz w:val="32"/>
          <w:szCs w:val="32"/>
        </w:rPr>
        <w:t>依法组织、指导生产安全事故调查处理，监督事故查处</w:t>
      </w:r>
      <w:r w:rsidRPr="004B7869">
        <w:rPr>
          <w:rFonts w:eastAsia="仿宋_GB2312"/>
          <w:bCs/>
          <w:sz w:val="32"/>
          <w:szCs w:val="32"/>
        </w:rPr>
        <w:lastRenderedPageBreak/>
        <w:t>和责任追究落实情况。组织开展自然灾害类突发事件的调查评估工作。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17</w:t>
      </w:r>
      <w:r w:rsidRPr="004B7869">
        <w:rPr>
          <w:rFonts w:eastAsia="仿宋_GB2312"/>
          <w:sz w:val="32"/>
          <w:szCs w:val="32"/>
        </w:rPr>
        <w:t>．</w:t>
      </w:r>
      <w:r w:rsidRPr="004B7869">
        <w:rPr>
          <w:rFonts w:eastAsia="仿宋_GB2312"/>
          <w:bCs/>
          <w:sz w:val="32"/>
          <w:szCs w:val="32"/>
        </w:rPr>
        <w:t>负责组织、协调灾害救助工作，组织和指导灾情核查、损失评估、救灾捐赠工作，管理、分配中央、省级下拨及市级救灾款物并监督使用。</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18</w:t>
      </w:r>
      <w:r w:rsidRPr="004B7869">
        <w:rPr>
          <w:rFonts w:eastAsia="仿宋_GB2312"/>
          <w:sz w:val="32"/>
          <w:szCs w:val="32"/>
        </w:rPr>
        <w:t>．</w:t>
      </w:r>
      <w:r w:rsidRPr="004B7869">
        <w:rPr>
          <w:rFonts w:eastAsia="仿宋_GB2312"/>
          <w:bCs/>
          <w:sz w:val="32"/>
          <w:szCs w:val="32"/>
        </w:rPr>
        <w:t>开展应急管理、防震减灾和安全生产方面的交流与合作，组织参与安全生产类、自然灾害类等突发事件的跨区域救援工作。</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19</w:t>
      </w:r>
      <w:r w:rsidRPr="004B7869">
        <w:rPr>
          <w:rFonts w:eastAsia="仿宋_GB2312"/>
          <w:sz w:val="32"/>
          <w:szCs w:val="32"/>
        </w:rPr>
        <w:t>．</w:t>
      </w:r>
      <w:r w:rsidRPr="004B7869">
        <w:rPr>
          <w:rFonts w:eastAsia="仿宋_GB2312"/>
          <w:bCs/>
          <w:sz w:val="32"/>
          <w:szCs w:val="32"/>
        </w:rPr>
        <w:t>制定应急物资储备和应急救援装备规划并组织实施，会同市发展改革委等有关部门建立健全应急物资信息平台和调拨制度，在救灾时统一调度。</w:t>
      </w:r>
    </w:p>
    <w:p w:rsidR="00933A74" w:rsidRPr="004B7869" w:rsidRDefault="00933A74" w:rsidP="008A0BCC">
      <w:pPr>
        <w:spacing w:line="600" w:lineRule="exact"/>
        <w:ind w:firstLineChars="200" w:firstLine="640"/>
        <w:rPr>
          <w:rFonts w:eastAsia="仿宋_GB2312"/>
          <w:bCs/>
          <w:sz w:val="32"/>
          <w:szCs w:val="32"/>
        </w:rPr>
      </w:pPr>
      <w:r w:rsidRPr="004B7869">
        <w:rPr>
          <w:rFonts w:eastAsia="仿宋_GB2312"/>
          <w:sz w:val="32"/>
          <w:szCs w:val="32"/>
        </w:rPr>
        <w:t>20</w:t>
      </w:r>
      <w:r w:rsidRPr="004B7869">
        <w:rPr>
          <w:rFonts w:eastAsia="仿宋_GB2312"/>
          <w:sz w:val="32"/>
          <w:szCs w:val="32"/>
        </w:rPr>
        <w:t>．</w:t>
      </w:r>
      <w:r w:rsidRPr="004B7869">
        <w:rPr>
          <w:rFonts w:eastAsia="仿宋_GB2312"/>
          <w:bCs/>
          <w:sz w:val="32"/>
          <w:szCs w:val="32"/>
        </w:rPr>
        <w:t>负责应急管理、防震减灾、安全生产宣传教育和培训工作，组织和指导应急管理、防震减灾、安全生产的科学技术研究、推广应用和信息化建设工作。</w:t>
      </w:r>
    </w:p>
    <w:p w:rsidR="00933A74" w:rsidRPr="00933A74" w:rsidRDefault="00933A74" w:rsidP="008A0BCC">
      <w:pPr>
        <w:pStyle w:val="a5"/>
        <w:adjustRightInd w:val="0"/>
        <w:snapToGrid w:val="0"/>
        <w:spacing w:beforeLines="0" w:line="600" w:lineRule="exact"/>
        <w:ind w:firstLineChars="200" w:firstLine="640"/>
        <w:outlineLvl w:val="2"/>
        <w:rPr>
          <w:rFonts w:ascii="Times New Roman"/>
          <w:bCs/>
          <w:sz w:val="32"/>
          <w:szCs w:val="32"/>
        </w:rPr>
      </w:pPr>
      <w:bookmarkStart w:id="15" w:name="_Toc144454115"/>
      <w:bookmarkStart w:id="16" w:name="_Toc144454295"/>
      <w:bookmarkStart w:id="17" w:name="_Toc144454519"/>
      <w:bookmarkStart w:id="18" w:name="_Toc176854287"/>
      <w:bookmarkStart w:id="19" w:name="_Toc176855118"/>
      <w:bookmarkStart w:id="20" w:name="_Toc239260898"/>
      <w:bookmarkStart w:id="21" w:name="_Toc239326641"/>
      <w:bookmarkStart w:id="22" w:name="_Toc239341696"/>
      <w:r w:rsidRPr="004B7869">
        <w:rPr>
          <w:rFonts w:ascii="Times New Roman"/>
          <w:sz w:val="32"/>
          <w:szCs w:val="32"/>
        </w:rPr>
        <w:t>21</w:t>
      </w:r>
      <w:r w:rsidRPr="004B7869">
        <w:rPr>
          <w:rFonts w:ascii="Times New Roman"/>
          <w:sz w:val="32"/>
          <w:szCs w:val="32"/>
        </w:rPr>
        <w:t>．</w:t>
      </w:r>
      <w:r w:rsidRPr="004B7869">
        <w:rPr>
          <w:rFonts w:ascii="Times New Roman"/>
          <w:bCs/>
          <w:sz w:val="32"/>
          <w:szCs w:val="32"/>
        </w:rPr>
        <w:t>负责职责范围内的职业健康、生态环境保护、行政审批服务便民化工作。</w:t>
      </w:r>
      <w:bookmarkEnd w:id="15"/>
      <w:bookmarkEnd w:id="16"/>
      <w:bookmarkEnd w:id="17"/>
      <w:bookmarkEnd w:id="18"/>
      <w:bookmarkEnd w:id="19"/>
      <w:bookmarkEnd w:id="20"/>
      <w:bookmarkEnd w:id="21"/>
      <w:bookmarkEnd w:id="22"/>
    </w:p>
    <w:p w:rsidR="00163351" w:rsidRDefault="00987D95" w:rsidP="008A0BCC">
      <w:pPr>
        <w:pStyle w:val="2"/>
        <w:spacing w:before="0" w:after="0" w:line="600" w:lineRule="exact"/>
        <w:ind w:firstLineChars="200" w:firstLine="640"/>
        <w:rPr>
          <w:rStyle w:val="2Char"/>
          <w:rFonts w:ascii="Times New Roman" w:hAnsi="Times New Roman"/>
        </w:rPr>
      </w:pPr>
      <w:bookmarkStart w:id="23" w:name="_Toc15377200"/>
      <w:bookmarkStart w:id="24" w:name="_Toc15396601"/>
      <w:bookmarkStart w:id="25" w:name="_Toc239260899"/>
      <w:bookmarkStart w:id="26" w:name="_Toc239341697"/>
      <w:r>
        <w:rPr>
          <w:rFonts w:ascii="Times New Roman" w:eastAsia="黑体" w:hAnsi="Times New Roman" w:hint="eastAsia"/>
          <w:b w:val="0"/>
        </w:rPr>
        <w:t>二、机</w:t>
      </w:r>
      <w:r>
        <w:rPr>
          <w:rStyle w:val="2Char"/>
          <w:rFonts w:ascii="Times New Roman" w:eastAsia="黑体" w:hAnsi="Times New Roman" w:hint="eastAsia"/>
        </w:rPr>
        <w:t>构设置</w:t>
      </w:r>
      <w:bookmarkEnd w:id="23"/>
      <w:bookmarkEnd w:id="24"/>
      <w:bookmarkEnd w:id="25"/>
      <w:bookmarkEnd w:id="26"/>
    </w:p>
    <w:p w:rsidR="00163351" w:rsidRDefault="00933A74" w:rsidP="008A0BCC">
      <w:pPr>
        <w:widowControl/>
        <w:spacing w:line="600" w:lineRule="exact"/>
        <w:ind w:firstLineChars="200" w:firstLine="640"/>
        <w:jc w:val="left"/>
        <w:rPr>
          <w:rFonts w:eastAsia="仿宋"/>
          <w:kern w:val="0"/>
          <w:sz w:val="32"/>
          <w:szCs w:val="32"/>
        </w:rPr>
      </w:pPr>
      <w:r w:rsidRPr="004B7869">
        <w:rPr>
          <w:rFonts w:eastAsia="仿宋_GB2312"/>
          <w:sz w:val="32"/>
          <w:szCs w:val="32"/>
        </w:rPr>
        <w:t>根据三定方案，市应急管理局内设机构</w:t>
      </w:r>
      <w:r w:rsidRPr="004B7869">
        <w:rPr>
          <w:rFonts w:eastAsia="仿宋_GB2312"/>
          <w:sz w:val="32"/>
          <w:szCs w:val="32"/>
        </w:rPr>
        <w:t>13</w:t>
      </w:r>
      <w:r w:rsidRPr="004B7869">
        <w:rPr>
          <w:rFonts w:eastAsia="仿宋_GB2312"/>
          <w:sz w:val="32"/>
          <w:szCs w:val="32"/>
        </w:rPr>
        <w:t>个，包括办公室、应急指挥中心、政策法规科（行政审批科）、安全生产综合科、行业安全监督科、煤矿安全监管科、危险化学品安全监管科、非煤矿山安全监管科、园区监督管理科、安全事故救援管理科、灾害救援管理科、科技规划与财务科、人事培训科。</w:t>
      </w:r>
      <w:r w:rsidR="00987D95">
        <w:rPr>
          <w:rFonts w:eastAsia="仿宋"/>
          <w:sz w:val="32"/>
          <w:szCs w:val="32"/>
        </w:rPr>
        <w:br w:type="page"/>
      </w:r>
    </w:p>
    <w:p w:rsidR="00163351" w:rsidRPr="006C66BD" w:rsidRDefault="00987D95">
      <w:pPr>
        <w:pStyle w:val="1"/>
        <w:jc w:val="center"/>
        <w:rPr>
          <w:rFonts w:ascii="黑体" w:eastAsia="黑体" w:hAnsi="黑体" w:cs="方正小标宋简体"/>
          <w:b w:val="0"/>
        </w:rPr>
      </w:pPr>
      <w:bookmarkStart w:id="27" w:name="_Toc15377204"/>
      <w:bookmarkStart w:id="28" w:name="_Toc15396602"/>
      <w:bookmarkStart w:id="29" w:name="_Toc239260900"/>
      <w:bookmarkStart w:id="30" w:name="_Toc239341698"/>
      <w:r w:rsidRPr="006C66BD">
        <w:rPr>
          <w:rFonts w:ascii="黑体" w:eastAsia="黑体" w:hAnsi="黑体" w:cs="方正小标宋简体" w:hint="eastAsia"/>
          <w:b w:val="0"/>
        </w:rPr>
        <w:lastRenderedPageBreak/>
        <w:t>第二部分  2025年度</w:t>
      </w:r>
      <w:r w:rsidR="001C38E1" w:rsidRPr="006C66BD">
        <w:rPr>
          <w:rFonts w:ascii="黑体" w:eastAsia="黑体" w:hAnsi="黑体" w:cs="方正小标宋简体" w:hint="eastAsia"/>
          <w:b w:val="0"/>
        </w:rPr>
        <w:t>单位</w:t>
      </w:r>
      <w:r w:rsidRPr="006C66BD">
        <w:rPr>
          <w:rFonts w:ascii="黑体" w:eastAsia="黑体" w:hAnsi="黑体" w:cs="方正小标宋简体" w:hint="eastAsia"/>
          <w:b w:val="0"/>
        </w:rPr>
        <w:t>决算情况说明</w:t>
      </w:r>
      <w:bookmarkEnd w:id="27"/>
      <w:bookmarkEnd w:id="28"/>
      <w:bookmarkEnd w:id="29"/>
      <w:bookmarkEnd w:id="30"/>
    </w:p>
    <w:p w:rsidR="00163351" w:rsidRDefault="00163351"/>
    <w:p w:rsidR="00163351" w:rsidRDefault="00987D95">
      <w:pPr>
        <w:pStyle w:val="ab"/>
        <w:spacing w:line="600" w:lineRule="exact"/>
        <w:ind w:firstLine="640"/>
        <w:outlineLvl w:val="1"/>
        <w:rPr>
          <w:rStyle w:val="2Char"/>
          <w:rFonts w:ascii="Times New Roman" w:eastAsia="黑体" w:hAnsi="Times New Roman"/>
          <w:b w:val="0"/>
        </w:rPr>
      </w:pPr>
      <w:bookmarkStart w:id="31" w:name="_Toc15377205"/>
      <w:bookmarkStart w:id="32" w:name="_Toc15396603"/>
      <w:bookmarkStart w:id="33" w:name="_Toc239260901"/>
      <w:bookmarkStart w:id="34" w:name="_Toc239341699"/>
      <w:r>
        <w:rPr>
          <w:rFonts w:eastAsia="黑体" w:hint="eastAsia"/>
          <w:sz w:val="32"/>
          <w:szCs w:val="32"/>
        </w:rPr>
        <w:t>一、收</w:t>
      </w:r>
      <w:r>
        <w:rPr>
          <w:rStyle w:val="2Char"/>
          <w:rFonts w:ascii="Times New Roman" w:eastAsia="黑体" w:hAnsi="Times New Roman" w:hint="eastAsia"/>
          <w:b w:val="0"/>
        </w:rPr>
        <w:t>入支出决算总体情况说明</w:t>
      </w:r>
      <w:bookmarkEnd w:id="31"/>
      <w:bookmarkEnd w:id="32"/>
      <w:bookmarkEnd w:id="33"/>
      <w:bookmarkEnd w:id="34"/>
    </w:p>
    <w:p w:rsidR="00163351" w:rsidRDefault="00987D95">
      <w:pPr>
        <w:pStyle w:val="ab"/>
        <w:spacing w:line="600" w:lineRule="exact"/>
        <w:ind w:firstLine="640"/>
        <w:outlineLvl w:val="1"/>
        <w:rPr>
          <w:rFonts w:eastAsia="仿宋_GB2312" w:cs="仿宋_GB2312"/>
          <w:sz w:val="32"/>
          <w:szCs w:val="32"/>
        </w:rPr>
      </w:pPr>
      <w:bookmarkStart w:id="35" w:name="_Toc239260902"/>
      <w:bookmarkStart w:id="36" w:name="_Toc239326055"/>
      <w:bookmarkStart w:id="37" w:name="_Toc239326645"/>
      <w:bookmarkStart w:id="38" w:name="_Toc239341700"/>
      <w:r>
        <w:rPr>
          <w:rFonts w:eastAsia="仿宋_GB2312" w:cs="仿宋_GB2312" w:hint="eastAsia"/>
          <w:sz w:val="32"/>
          <w:szCs w:val="32"/>
        </w:rPr>
        <w:t>2025</w:t>
      </w:r>
      <w:r>
        <w:rPr>
          <w:rFonts w:eastAsia="仿宋_GB2312" w:cs="仿宋_GB2312" w:hint="eastAsia"/>
          <w:sz w:val="32"/>
          <w:szCs w:val="32"/>
        </w:rPr>
        <w:t>年度收入、支出总计均为</w:t>
      </w:r>
      <w:r w:rsidR="009A4CB7">
        <w:rPr>
          <w:rFonts w:eastAsia="仿宋_GB2312" w:cs="仿宋_GB2312" w:hint="eastAsia"/>
          <w:sz w:val="32"/>
          <w:szCs w:val="32"/>
        </w:rPr>
        <w:t>6497.63</w:t>
      </w:r>
      <w:r>
        <w:rPr>
          <w:rFonts w:eastAsia="仿宋_GB2312" w:cs="仿宋_GB2312" w:hint="eastAsia"/>
          <w:sz w:val="32"/>
          <w:szCs w:val="32"/>
        </w:rPr>
        <w:t>万元。与上年度相比，收入、支出总计各减少</w:t>
      </w:r>
      <w:r w:rsidR="00650079">
        <w:rPr>
          <w:rFonts w:eastAsia="仿宋_GB2312" w:cs="仿宋_GB2312" w:hint="eastAsia"/>
          <w:sz w:val="32"/>
          <w:szCs w:val="32"/>
        </w:rPr>
        <w:t>4442.25</w:t>
      </w:r>
      <w:r>
        <w:rPr>
          <w:rFonts w:eastAsia="仿宋_GB2312" w:cs="仿宋_GB2312" w:hint="eastAsia"/>
          <w:sz w:val="32"/>
          <w:szCs w:val="32"/>
        </w:rPr>
        <w:t>万元，下降</w:t>
      </w:r>
      <w:r w:rsidR="00CE06CB">
        <w:rPr>
          <w:rFonts w:eastAsia="仿宋_GB2312" w:cs="仿宋_GB2312" w:hint="eastAsia"/>
          <w:sz w:val="32"/>
          <w:szCs w:val="32"/>
        </w:rPr>
        <w:t>40.6</w:t>
      </w:r>
      <w:r>
        <w:rPr>
          <w:rFonts w:eastAsia="仿宋_GB2312" w:cs="仿宋_GB2312" w:hint="eastAsia"/>
          <w:sz w:val="32"/>
          <w:szCs w:val="32"/>
        </w:rPr>
        <w:t>%</w:t>
      </w:r>
      <w:r>
        <w:rPr>
          <w:rFonts w:eastAsia="仿宋_GB2312" w:cs="仿宋_GB2312" w:hint="eastAsia"/>
          <w:sz w:val="32"/>
          <w:szCs w:val="32"/>
        </w:rPr>
        <w:t>。主要变动原因是</w:t>
      </w:r>
      <w:r w:rsidR="008E0AC3">
        <w:rPr>
          <w:rFonts w:eastAsia="仿宋_GB2312" w:cs="仿宋_GB2312" w:hint="eastAsia"/>
          <w:sz w:val="32"/>
          <w:szCs w:val="32"/>
        </w:rPr>
        <w:t>项目支出减少。</w:t>
      </w:r>
      <w:bookmarkEnd w:id="35"/>
      <w:bookmarkEnd w:id="36"/>
      <w:bookmarkEnd w:id="37"/>
      <w:bookmarkEnd w:id="38"/>
    </w:p>
    <w:p w:rsidR="008E0AC3" w:rsidRDefault="009A4CB7">
      <w:pPr>
        <w:pStyle w:val="ab"/>
        <w:spacing w:line="600" w:lineRule="exact"/>
        <w:ind w:firstLine="640"/>
        <w:outlineLvl w:val="1"/>
        <w:rPr>
          <w:rFonts w:eastAsia="仿宋_GB2312" w:cs="仿宋_GB2312"/>
          <w:sz w:val="32"/>
          <w:szCs w:val="32"/>
        </w:rPr>
      </w:pPr>
      <w:r>
        <w:rPr>
          <w:rFonts w:eastAsia="仿宋_GB2312" w:cs="仿宋_GB2312"/>
          <w:noProof/>
          <w:sz w:val="32"/>
          <w:szCs w:val="32"/>
        </w:rPr>
        <w:drawing>
          <wp:anchor distT="0" distB="0" distL="114300" distR="114300" simplePos="0" relativeHeight="251661312" behindDoc="0" locked="0" layoutInCell="1" allowOverlap="1">
            <wp:simplePos x="0" y="0"/>
            <wp:positionH relativeFrom="column">
              <wp:posOffset>941070</wp:posOffset>
            </wp:positionH>
            <wp:positionV relativeFrom="paragraph">
              <wp:posOffset>186690</wp:posOffset>
            </wp:positionV>
            <wp:extent cx="3745230" cy="2156460"/>
            <wp:effectExtent l="19050" t="0" r="2667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A4CB7" w:rsidRDefault="009A4CB7">
      <w:pPr>
        <w:pStyle w:val="ab"/>
        <w:spacing w:line="600" w:lineRule="exact"/>
        <w:ind w:firstLine="640"/>
        <w:outlineLvl w:val="1"/>
        <w:rPr>
          <w:rFonts w:eastAsia="仿宋_GB2312" w:cs="仿宋_GB2312"/>
          <w:sz w:val="32"/>
          <w:szCs w:val="32"/>
        </w:rPr>
      </w:pPr>
    </w:p>
    <w:p w:rsidR="009A4CB7" w:rsidRDefault="009A4CB7">
      <w:pPr>
        <w:pStyle w:val="ab"/>
        <w:spacing w:line="600" w:lineRule="exact"/>
        <w:ind w:firstLine="640"/>
        <w:outlineLvl w:val="1"/>
        <w:rPr>
          <w:rFonts w:eastAsia="仿宋_GB2312" w:cs="仿宋_GB2312"/>
          <w:sz w:val="32"/>
          <w:szCs w:val="32"/>
        </w:rPr>
      </w:pPr>
    </w:p>
    <w:p w:rsidR="009A4CB7" w:rsidRDefault="009A4CB7">
      <w:pPr>
        <w:pStyle w:val="ab"/>
        <w:spacing w:line="600" w:lineRule="exact"/>
        <w:ind w:firstLine="640"/>
        <w:outlineLvl w:val="1"/>
        <w:rPr>
          <w:rFonts w:eastAsia="仿宋_GB2312" w:cs="仿宋_GB2312"/>
          <w:sz w:val="32"/>
          <w:szCs w:val="32"/>
        </w:rPr>
      </w:pPr>
    </w:p>
    <w:p w:rsidR="009A4CB7" w:rsidRDefault="009A4CB7">
      <w:pPr>
        <w:pStyle w:val="ab"/>
        <w:spacing w:line="600" w:lineRule="exact"/>
        <w:ind w:firstLine="640"/>
        <w:outlineLvl w:val="1"/>
        <w:rPr>
          <w:rFonts w:eastAsia="仿宋_GB2312" w:cs="仿宋_GB2312"/>
          <w:sz w:val="32"/>
          <w:szCs w:val="32"/>
        </w:rPr>
      </w:pPr>
    </w:p>
    <w:p w:rsidR="009A4CB7" w:rsidRDefault="009A4CB7">
      <w:pPr>
        <w:pStyle w:val="ab"/>
        <w:spacing w:line="600" w:lineRule="exact"/>
        <w:ind w:firstLine="640"/>
        <w:outlineLvl w:val="1"/>
        <w:rPr>
          <w:rFonts w:eastAsia="仿宋_GB2312" w:cs="仿宋_GB2312"/>
          <w:sz w:val="32"/>
          <w:szCs w:val="32"/>
        </w:rPr>
      </w:pPr>
    </w:p>
    <w:p w:rsidR="009A4CB7" w:rsidRDefault="009A4CB7">
      <w:pPr>
        <w:pStyle w:val="ab"/>
        <w:spacing w:line="600" w:lineRule="exact"/>
        <w:ind w:firstLine="640"/>
        <w:outlineLvl w:val="1"/>
        <w:rPr>
          <w:rFonts w:eastAsia="仿宋_GB2312" w:cs="仿宋_GB2312"/>
          <w:sz w:val="32"/>
          <w:szCs w:val="32"/>
        </w:rPr>
      </w:pPr>
    </w:p>
    <w:p w:rsidR="00163351" w:rsidRDefault="00987D95">
      <w:pPr>
        <w:pStyle w:val="ab"/>
        <w:spacing w:line="600" w:lineRule="exact"/>
        <w:ind w:firstLine="640"/>
        <w:outlineLvl w:val="1"/>
        <w:rPr>
          <w:rFonts w:eastAsia="仿宋_GB2312" w:cs="仿宋_GB2312"/>
          <w:sz w:val="32"/>
          <w:szCs w:val="32"/>
        </w:rPr>
      </w:pPr>
      <w:bookmarkStart w:id="39" w:name="_Toc239260903"/>
      <w:bookmarkStart w:id="40" w:name="_Toc239326056"/>
      <w:bookmarkStart w:id="41" w:name="_Toc239326646"/>
      <w:bookmarkStart w:id="42" w:name="_Toc239341701"/>
      <w:r>
        <w:rPr>
          <w:rFonts w:eastAsia="仿宋_GB2312" w:cs="仿宋_GB2312" w:hint="eastAsia"/>
          <w:sz w:val="32"/>
          <w:szCs w:val="32"/>
        </w:rPr>
        <w:t>图</w:t>
      </w:r>
      <w:r>
        <w:rPr>
          <w:rFonts w:eastAsia="仿宋_GB2312" w:cs="仿宋_GB2312" w:hint="eastAsia"/>
          <w:sz w:val="32"/>
          <w:szCs w:val="32"/>
        </w:rPr>
        <w:t>1</w:t>
      </w:r>
      <w:r w:rsidR="007C74E0">
        <w:rPr>
          <w:rFonts w:eastAsia="仿宋_GB2312" w:cs="仿宋_GB2312" w:hint="eastAsia"/>
          <w:sz w:val="32"/>
          <w:szCs w:val="32"/>
        </w:rPr>
        <w:t>：收入、支出决算总计变动情况图</w:t>
      </w:r>
      <w:r>
        <w:rPr>
          <w:rFonts w:eastAsia="仿宋_GB2312" w:cs="仿宋_GB2312" w:hint="eastAsia"/>
          <w:sz w:val="32"/>
          <w:szCs w:val="32"/>
        </w:rPr>
        <w:t>（</w:t>
      </w:r>
      <w:r w:rsidR="007C74E0">
        <w:rPr>
          <w:rFonts w:eastAsia="仿宋_GB2312" w:cs="仿宋_GB2312" w:hint="eastAsia"/>
          <w:sz w:val="32"/>
          <w:szCs w:val="32"/>
        </w:rPr>
        <w:t>单位：万元</w:t>
      </w:r>
      <w:r>
        <w:rPr>
          <w:rFonts w:eastAsia="仿宋_GB2312" w:cs="仿宋_GB2312" w:hint="eastAsia"/>
          <w:sz w:val="32"/>
          <w:szCs w:val="32"/>
        </w:rPr>
        <w:t>）</w:t>
      </w:r>
      <w:bookmarkEnd w:id="39"/>
      <w:bookmarkEnd w:id="40"/>
      <w:bookmarkEnd w:id="41"/>
      <w:bookmarkEnd w:id="42"/>
    </w:p>
    <w:p w:rsidR="00163351" w:rsidRDefault="00987D95">
      <w:pPr>
        <w:pStyle w:val="ab"/>
        <w:spacing w:line="600" w:lineRule="exact"/>
        <w:ind w:firstLine="640"/>
        <w:outlineLvl w:val="1"/>
        <w:rPr>
          <w:rFonts w:eastAsia="黑体"/>
          <w:sz w:val="32"/>
          <w:szCs w:val="32"/>
        </w:rPr>
      </w:pPr>
      <w:bookmarkStart w:id="43" w:name="_Toc15396604"/>
      <w:bookmarkStart w:id="44" w:name="_Toc15377206"/>
      <w:bookmarkStart w:id="45" w:name="_Toc239260904"/>
      <w:bookmarkStart w:id="46" w:name="_Toc239341702"/>
      <w:r>
        <w:rPr>
          <w:rFonts w:eastAsia="黑体" w:hint="eastAsia"/>
          <w:sz w:val="32"/>
          <w:szCs w:val="32"/>
        </w:rPr>
        <w:t>二、收入决算情况说明</w:t>
      </w:r>
      <w:bookmarkEnd w:id="43"/>
      <w:bookmarkEnd w:id="44"/>
      <w:bookmarkEnd w:id="45"/>
      <w:bookmarkEnd w:id="46"/>
    </w:p>
    <w:p w:rsidR="00257BAA" w:rsidRDefault="00257BAA" w:rsidP="00257BAA">
      <w:pPr>
        <w:suppressAutoHyphens/>
        <w:spacing w:line="600" w:lineRule="exact"/>
        <w:ind w:firstLineChars="200" w:firstLine="640"/>
        <w:outlineLvl w:val="1"/>
        <w:rPr>
          <w:rFonts w:ascii="Calibri" w:eastAsia="仿宋_GB2312" w:hAnsi="Calibri" w:cs="仿宋_GB2312" w:hint="eastAsia"/>
          <w:sz w:val="32"/>
          <w:szCs w:val="32"/>
        </w:rPr>
      </w:pPr>
      <w:bookmarkStart w:id="47" w:name="_Toc239260905"/>
      <w:bookmarkStart w:id="48" w:name="_Toc239342885"/>
      <w:bookmarkStart w:id="49" w:name="_Toc239343129"/>
      <w:r w:rsidRPr="00257BAA">
        <w:rPr>
          <w:rFonts w:eastAsia="仿宋_GB2312"/>
          <w:sz w:val="32"/>
          <w:szCs w:val="32"/>
        </w:rPr>
        <w:t>2025</w:t>
      </w:r>
      <w:r w:rsidRPr="00257BAA">
        <w:rPr>
          <w:rFonts w:eastAsia="仿宋_GB2312" w:hAnsi="Calibri"/>
          <w:sz w:val="32"/>
          <w:szCs w:val="32"/>
        </w:rPr>
        <w:t>年度本年收入合计</w:t>
      </w:r>
      <w:r w:rsidRPr="00257BAA">
        <w:rPr>
          <w:rFonts w:eastAsia="仿宋_GB2312"/>
          <w:sz w:val="32"/>
          <w:szCs w:val="32"/>
        </w:rPr>
        <w:t>6467.33</w:t>
      </w:r>
      <w:r w:rsidRPr="00257BAA">
        <w:rPr>
          <w:rFonts w:eastAsia="仿宋_GB2312" w:hAnsi="Calibri"/>
          <w:sz w:val="32"/>
          <w:szCs w:val="32"/>
        </w:rPr>
        <w:t>万元，其中：一般公共预算财政拨款收入</w:t>
      </w:r>
      <w:r w:rsidRPr="00257BAA">
        <w:rPr>
          <w:rFonts w:eastAsia="仿宋_GB2312"/>
          <w:sz w:val="32"/>
          <w:szCs w:val="32"/>
        </w:rPr>
        <w:t>6336.95</w:t>
      </w:r>
      <w:r w:rsidRPr="00257BAA">
        <w:rPr>
          <w:rFonts w:eastAsia="仿宋_GB2312" w:hAnsi="Calibri"/>
          <w:sz w:val="32"/>
          <w:szCs w:val="32"/>
        </w:rPr>
        <w:t>万元，占</w:t>
      </w:r>
      <w:r w:rsidRPr="00257BAA">
        <w:rPr>
          <w:rFonts w:eastAsia="仿宋_GB2312"/>
          <w:sz w:val="32"/>
          <w:szCs w:val="32"/>
        </w:rPr>
        <w:t>98%</w:t>
      </w:r>
      <w:bookmarkEnd w:id="47"/>
      <w:bookmarkEnd w:id="48"/>
      <w:bookmarkEnd w:id="49"/>
      <w:r w:rsidRPr="00257BAA">
        <w:rPr>
          <w:rFonts w:eastAsia="仿宋_GB2312" w:hAnsi="Calibri" w:hint="eastAsia"/>
          <w:sz w:val="32"/>
          <w:szCs w:val="32"/>
        </w:rPr>
        <w:t>；</w:t>
      </w:r>
      <w:r w:rsidRPr="00257BAA">
        <w:rPr>
          <w:rFonts w:ascii="Calibri" w:eastAsia="仿宋_GB2312" w:hAnsi="Calibri" w:cs="仿宋_GB2312" w:hint="eastAsia"/>
          <w:sz w:val="32"/>
          <w:szCs w:val="32"/>
        </w:rPr>
        <w:t>政府性基金预算财政拨款收入</w:t>
      </w:r>
      <w:r w:rsidRPr="00257BAA">
        <w:rPr>
          <w:rFonts w:ascii="Calibri" w:eastAsia="仿宋_GB2312" w:hAnsi="Calibri" w:cs="仿宋_GB2312" w:hint="eastAsia"/>
          <w:sz w:val="32"/>
          <w:szCs w:val="32"/>
        </w:rPr>
        <w:t>130.39</w:t>
      </w:r>
      <w:r w:rsidRPr="00257BAA">
        <w:rPr>
          <w:rFonts w:ascii="Calibri" w:eastAsia="仿宋_GB2312" w:hAnsi="Calibri" w:cs="仿宋_GB2312" w:hint="eastAsia"/>
          <w:sz w:val="32"/>
          <w:szCs w:val="32"/>
        </w:rPr>
        <w:t>万元，占</w:t>
      </w:r>
      <w:r w:rsidRPr="00257BAA">
        <w:rPr>
          <w:rFonts w:ascii="Calibri" w:eastAsia="仿宋_GB2312" w:hAnsi="Calibri" w:cs="仿宋_GB2312" w:hint="eastAsia"/>
          <w:sz w:val="32"/>
          <w:szCs w:val="32"/>
        </w:rPr>
        <w:t>2%</w:t>
      </w:r>
      <w:r w:rsidRPr="00257BAA">
        <w:rPr>
          <w:rFonts w:ascii="Calibri" w:eastAsia="仿宋_GB2312" w:hAnsi="Calibri" w:cs="仿宋_GB2312" w:hint="eastAsia"/>
          <w:sz w:val="32"/>
          <w:szCs w:val="32"/>
        </w:rPr>
        <w:t>。</w:t>
      </w:r>
    </w:p>
    <w:p w:rsidR="00257BAA" w:rsidRDefault="00257BAA" w:rsidP="00257BAA">
      <w:pPr>
        <w:rPr>
          <w:rFonts w:hint="eastAsia"/>
        </w:rPr>
      </w:pPr>
    </w:p>
    <w:p w:rsidR="00257BAA" w:rsidRDefault="00257BAA" w:rsidP="00257BAA">
      <w:pPr>
        <w:pStyle w:val="a0"/>
        <w:rPr>
          <w:rFonts w:hint="eastAsia"/>
        </w:rPr>
      </w:pPr>
    </w:p>
    <w:p w:rsidR="00257BAA" w:rsidRPr="00257BAA" w:rsidRDefault="00257BAA" w:rsidP="00257BAA">
      <w:pPr>
        <w:pStyle w:val="20"/>
        <w:ind w:left="420"/>
        <w:rPr>
          <w:rFonts w:hint="eastAsia"/>
        </w:rPr>
      </w:pPr>
    </w:p>
    <w:p w:rsidR="00257BAA" w:rsidRDefault="00257BAA" w:rsidP="00257BAA">
      <w:pPr>
        <w:pStyle w:val="a0"/>
        <w:rPr>
          <w:rFonts w:hint="eastAsia"/>
        </w:rPr>
      </w:pPr>
    </w:p>
    <w:p w:rsidR="00257BAA" w:rsidRPr="00257BAA" w:rsidRDefault="00257BAA" w:rsidP="00257BAA">
      <w:pPr>
        <w:pStyle w:val="20"/>
        <w:ind w:left="420"/>
      </w:pPr>
    </w:p>
    <w:p w:rsidR="002605F2" w:rsidRDefault="009B2491" w:rsidP="002605F2">
      <w:pPr>
        <w:pStyle w:val="ab"/>
        <w:spacing w:line="600" w:lineRule="exact"/>
        <w:ind w:firstLine="643"/>
        <w:outlineLvl w:val="1"/>
        <w:rPr>
          <w:rFonts w:eastAsia="仿宋_GB2312" w:cs="仿宋_GB2312"/>
          <w:b/>
          <w:bCs/>
          <w:sz w:val="32"/>
          <w:szCs w:val="32"/>
        </w:rPr>
      </w:pPr>
      <w:r>
        <w:rPr>
          <w:rFonts w:eastAsia="仿宋_GB2312" w:cs="仿宋_GB2312" w:hint="eastAsia"/>
          <w:b/>
          <w:bCs/>
          <w:noProof/>
          <w:sz w:val="32"/>
          <w:szCs w:val="32"/>
        </w:rPr>
        <w:lastRenderedPageBreak/>
        <w:drawing>
          <wp:anchor distT="0" distB="0" distL="114300" distR="114300" simplePos="0" relativeHeight="251662336" behindDoc="0" locked="0" layoutInCell="1" allowOverlap="1">
            <wp:simplePos x="0" y="0"/>
            <wp:positionH relativeFrom="column">
              <wp:posOffset>872490</wp:posOffset>
            </wp:positionH>
            <wp:positionV relativeFrom="paragraph">
              <wp:posOffset>57150</wp:posOffset>
            </wp:positionV>
            <wp:extent cx="3874770" cy="1912620"/>
            <wp:effectExtent l="19050" t="0" r="1143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2605F2" w:rsidRDefault="002605F2" w:rsidP="002605F2">
      <w:pPr>
        <w:pStyle w:val="ab"/>
        <w:spacing w:line="600" w:lineRule="exact"/>
        <w:ind w:firstLineChars="400" w:firstLine="1280"/>
        <w:outlineLvl w:val="1"/>
        <w:rPr>
          <w:rFonts w:eastAsia="仿宋_GB2312" w:cs="仿宋_GB2312"/>
          <w:sz w:val="32"/>
          <w:szCs w:val="32"/>
        </w:rPr>
      </w:pPr>
    </w:p>
    <w:p w:rsidR="002605F2" w:rsidRDefault="002605F2" w:rsidP="002605F2">
      <w:pPr>
        <w:pStyle w:val="ab"/>
        <w:spacing w:line="600" w:lineRule="exact"/>
        <w:ind w:firstLineChars="400" w:firstLine="1280"/>
        <w:outlineLvl w:val="1"/>
        <w:rPr>
          <w:rFonts w:eastAsia="仿宋_GB2312" w:cs="仿宋_GB2312"/>
          <w:sz w:val="32"/>
          <w:szCs w:val="32"/>
        </w:rPr>
      </w:pPr>
    </w:p>
    <w:p w:rsidR="00163351" w:rsidRDefault="00987D95" w:rsidP="009B2491">
      <w:pPr>
        <w:pStyle w:val="ab"/>
        <w:spacing w:line="600" w:lineRule="exact"/>
        <w:ind w:firstLineChars="400" w:firstLine="1280"/>
        <w:jc w:val="center"/>
        <w:outlineLvl w:val="1"/>
        <w:rPr>
          <w:rFonts w:eastAsia="仿宋_GB2312" w:cs="仿宋_GB2312"/>
          <w:sz w:val="32"/>
          <w:szCs w:val="32"/>
        </w:rPr>
      </w:pPr>
      <w:bookmarkStart w:id="50" w:name="_Toc239260906"/>
      <w:bookmarkStart w:id="51" w:name="_Toc239326059"/>
      <w:bookmarkStart w:id="52" w:name="_Toc239326649"/>
      <w:bookmarkStart w:id="53" w:name="_Toc239341704"/>
      <w:r>
        <w:rPr>
          <w:rFonts w:eastAsia="仿宋_GB2312" w:cs="仿宋_GB2312" w:hint="eastAsia"/>
          <w:sz w:val="32"/>
          <w:szCs w:val="32"/>
        </w:rPr>
        <w:t>图</w:t>
      </w:r>
      <w:r>
        <w:rPr>
          <w:rFonts w:eastAsia="仿宋_GB2312" w:cs="仿宋_GB2312" w:hint="eastAsia"/>
          <w:sz w:val="32"/>
          <w:szCs w:val="32"/>
        </w:rPr>
        <w:t>2</w:t>
      </w:r>
      <w:r w:rsidR="002605F2">
        <w:rPr>
          <w:rFonts w:eastAsia="仿宋_GB2312" w:cs="仿宋_GB2312" w:hint="eastAsia"/>
          <w:sz w:val="32"/>
          <w:szCs w:val="32"/>
        </w:rPr>
        <w:t>：收入决算结构图</w:t>
      </w:r>
      <w:r>
        <w:rPr>
          <w:rFonts w:eastAsia="仿宋_GB2312" w:cs="仿宋_GB2312" w:hint="eastAsia"/>
          <w:sz w:val="32"/>
          <w:szCs w:val="32"/>
        </w:rPr>
        <w:t>（</w:t>
      </w:r>
      <w:r w:rsidR="002605F2">
        <w:rPr>
          <w:rFonts w:eastAsia="仿宋_GB2312" w:cs="仿宋_GB2312" w:hint="eastAsia"/>
          <w:sz w:val="32"/>
          <w:szCs w:val="32"/>
        </w:rPr>
        <w:t>单位：万元</w:t>
      </w:r>
      <w:r>
        <w:rPr>
          <w:rFonts w:eastAsia="仿宋_GB2312" w:cs="仿宋_GB2312" w:hint="eastAsia"/>
          <w:sz w:val="32"/>
          <w:szCs w:val="32"/>
        </w:rPr>
        <w:t>）</w:t>
      </w:r>
      <w:bookmarkEnd w:id="50"/>
      <w:bookmarkEnd w:id="51"/>
      <w:bookmarkEnd w:id="52"/>
      <w:bookmarkEnd w:id="53"/>
    </w:p>
    <w:p w:rsidR="00163351" w:rsidRDefault="00987D95" w:rsidP="008A0BCC">
      <w:pPr>
        <w:pStyle w:val="ab"/>
        <w:spacing w:line="600" w:lineRule="exact"/>
        <w:ind w:firstLine="640"/>
        <w:outlineLvl w:val="1"/>
        <w:rPr>
          <w:rStyle w:val="2Char"/>
          <w:rFonts w:ascii="Times New Roman" w:eastAsia="黑体" w:hAnsi="Times New Roman"/>
          <w:b w:val="0"/>
        </w:rPr>
      </w:pPr>
      <w:bookmarkStart w:id="54" w:name="_Toc15396605"/>
      <w:bookmarkStart w:id="55" w:name="_Toc15377207"/>
      <w:bookmarkStart w:id="56" w:name="_Toc239260907"/>
      <w:bookmarkStart w:id="57" w:name="_Toc239341705"/>
      <w:r>
        <w:rPr>
          <w:rFonts w:eastAsia="黑体" w:hint="eastAsia"/>
          <w:sz w:val="32"/>
          <w:szCs w:val="32"/>
        </w:rPr>
        <w:t>三、支</w:t>
      </w:r>
      <w:r>
        <w:rPr>
          <w:rStyle w:val="2Char"/>
          <w:rFonts w:ascii="Times New Roman" w:eastAsia="黑体" w:hAnsi="Times New Roman" w:hint="eastAsia"/>
          <w:b w:val="0"/>
        </w:rPr>
        <w:t>出决算情况说明</w:t>
      </w:r>
      <w:bookmarkEnd w:id="54"/>
      <w:bookmarkEnd w:id="55"/>
      <w:bookmarkEnd w:id="56"/>
      <w:bookmarkEnd w:id="57"/>
    </w:p>
    <w:p w:rsidR="002D57F3" w:rsidRDefault="00987D95" w:rsidP="008A0BCC">
      <w:pPr>
        <w:pStyle w:val="ab"/>
        <w:spacing w:line="600" w:lineRule="exact"/>
        <w:ind w:firstLine="640"/>
        <w:outlineLvl w:val="1"/>
        <w:rPr>
          <w:rFonts w:eastAsia="仿宋_GB2312" w:cs="仿宋_GB2312"/>
          <w:b/>
          <w:bCs/>
          <w:sz w:val="32"/>
          <w:szCs w:val="32"/>
        </w:rPr>
      </w:pPr>
      <w:bookmarkStart w:id="58" w:name="_Toc239260908"/>
      <w:bookmarkStart w:id="59" w:name="_Toc239326061"/>
      <w:bookmarkStart w:id="60" w:name="_Toc239326651"/>
      <w:bookmarkStart w:id="61" w:name="_Toc239341706"/>
      <w:r>
        <w:rPr>
          <w:rFonts w:eastAsia="仿宋_GB2312" w:cs="仿宋_GB2312" w:hint="eastAsia"/>
          <w:sz w:val="32"/>
          <w:szCs w:val="32"/>
        </w:rPr>
        <w:t>2025</w:t>
      </w:r>
      <w:r>
        <w:rPr>
          <w:rFonts w:eastAsia="仿宋_GB2312" w:cs="仿宋_GB2312" w:hint="eastAsia"/>
          <w:sz w:val="32"/>
          <w:szCs w:val="32"/>
        </w:rPr>
        <w:t>年度本年支出合计</w:t>
      </w:r>
      <w:r w:rsidR="002D57F3">
        <w:rPr>
          <w:rFonts w:eastAsia="仿宋_GB2312" w:cs="仿宋_GB2312" w:hint="eastAsia"/>
          <w:sz w:val="32"/>
          <w:szCs w:val="32"/>
        </w:rPr>
        <w:t>6467.55</w:t>
      </w:r>
      <w:r>
        <w:rPr>
          <w:rFonts w:eastAsia="仿宋_GB2312" w:cs="仿宋_GB2312" w:hint="eastAsia"/>
          <w:sz w:val="32"/>
          <w:szCs w:val="32"/>
        </w:rPr>
        <w:t>万元，其中：基本支出</w:t>
      </w:r>
      <w:r w:rsidR="002D57F3">
        <w:rPr>
          <w:rFonts w:eastAsia="仿宋_GB2312" w:cs="仿宋_GB2312" w:hint="eastAsia"/>
          <w:sz w:val="32"/>
          <w:szCs w:val="32"/>
        </w:rPr>
        <w:t>2858.93</w:t>
      </w:r>
      <w:r>
        <w:rPr>
          <w:rFonts w:eastAsia="仿宋_GB2312" w:cs="仿宋_GB2312" w:hint="eastAsia"/>
          <w:sz w:val="32"/>
          <w:szCs w:val="32"/>
        </w:rPr>
        <w:t>万元，占</w:t>
      </w:r>
      <w:r w:rsidR="002D57F3">
        <w:rPr>
          <w:rFonts w:eastAsia="仿宋_GB2312" w:cs="仿宋_GB2312" w:hint="eastAsia"/>
          <w:sz w:val="32"/>
          <w:szCs w:val="32"/>
        </w:rPr>
        <w:t>44.2</w:t>
      </w:r>
      <w:r>
        <w:rPr>
          <w:rFonts w:eastAsia="仿宋_GB2312" w:cs="仿宋_GB2312" w:hint="eastAsia"/>
          <w:sz w:val="32"/>
          <w:szCs w:val="32"/>
        </w:rPr>
        <w:t>%</w:t>
      </w:r>
      <w:r>
        <w:rPr>
          <w:rFonts w:eastAsia="仿宋_GB2312" w:cs="仿宋_GB2312" w:hint="eastAsia"/>
          <w:sz w:val="32"/>
          <w:szCs w:val="32"/>
        </w:rPr>
        <w:t>；项目支出</w:t>
      </w:r>
      <w:r w:rsidR="002D57F3">
        <w:rPr>
          <w:rFonts w:eastAsia="仿宋_GB2312" w:cs="仿宋_GB2312" w:hint="eastAsia"/>
          <w:sz w:val="32"/>
          <w:szCs w:val="32"/>
        </w:rPr>
        <w:t>3608.62</w:t>
      </w:r>
      <w:r>
        <w:rPr>
          <w:rFonts w:eastAsia="仿宋_GB2312" w:cs="仿宋_GB2312" w:hint="eastAsia"/>
          <w:sz w:val="32"/>
          <w:szCs w:val="32"/>
        </w:rPr>
        <w:t>万元，占</w:t>
      </w:r>
      <w:r w:rsidR="002D57F3">
        <w:rPr>
          <w:rFonts w:eastAsia="仿宋_GB2312" w:cs="仿宋_GB2312" w:hint="eastAsia"/>
          <w:sz w:val="32"/>
          <w:szCs w:val="32"/>
        </w:rPr>
        <w:t>55.8</w:t>
      </w:r>
      <w:r>
        <w:rPr>
          <w:rFonts w:eastAsia="仿宋_GB2312" w:cs="仿宋_GB2312" w:hint="eastAsia"/>
          <w:sz w:val="32"/>
          <w:szCs w:val="32"/>
        </w:rPr>
        <w:t>%</w:t>
      </w:r>
      <w:r>
        <w:rPr>
          <w:rFonts w:eastAsia="仿宋_GB2312" w:cs="仿宋_GB2312" w:hint="eastAsia"/>
          <w:sz w:val="32"/>
          <w:szCs w:val="32"/>
        </w:rPr>
        <w:t>。</w:t>
      </w:r>
      <w:bookmarkEnd w:id="58"/>
      <w:bookmarkEnd w:id="59"/>
      <w:bookmarkEnd w:id="60"/>
      <w:bookmarkEnd w:id="61"/>
    </w:p>
    <w:p w:rsidR="002D57F3" w:rsidRDefault="002D57F3" w:rsidP="002D57F3">
      <w:pPr>
        <w:pStyle w:val="ab"/>
        <w:spacing w:line="600" w:lineRule="exact"/>
        <w:ind w:firstLine="643"/>
        <w:outlineLvl w:val="1"/>
        <w:rPr>
          <w:rFonts w:eastAsia="仿宋_GB2312" w:cs="仿宋_GB2312"/>
          <w:b/>
          <w:bCs/>
          <w:sz w:val="32"/>
          <w:szCs w:val="32"/>
        </w:rPr>
      </w:pPr>
      <w:r>
        <w:rPr>
          <w:rFonts w:eastAsia="仿宋_GB2312" w:cs="仿宋_GB2312" w:hint="eastAsia"/>
          <w:b/>
          <w:bCs/>
          <w:noProof/>
          <w:sz w:val="32"/>
          <w:szCs w:val="32"/>
        </w:rPr>
        <w:drawing>
          <wp:anchor distT="0" distB="0" distL="114300" distR="114300" simplePos="0" relativeHeight="251663360" behindDoc="0" locked="0" layoutInCell="1" allowOverlap="1">
            <wp:simplePos x="0" y="0"/>
            <wp:positionH relativeFrom="column">
              <wp:posOffset>937260</wp:posOffset>
            </wp:positionH>
            <wp:positionV relativeFrom="paragraph">
              <wp:posOffset>123190</wp:posOffset>
            </wp:positionV>
            <wp:extent cx="3914140" cy="2118360"/>
            <wp:effectExtent l="19050" t="0" r="10160" b="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2D57F3" w:rsidRDefault="002D57F3" w:rsidP="002D57F3">
      <w:pPr>
        <w:pStyle w:val="ab"/>
        <w:spacing w:line="600" w:lineRule="exact"/>
        <w:ind w:firstLine="643"/>
        <w:outlineLvl w:val="1"/>
        <w:rPr>
          <w:rFonts w:eastAsia="仿宋_GB2312" w:cs="仿宋_GB2312"/>
          <w:b/>
          <w:bCs/>
          <w:sz w:val="32"/>
          <w:szCs w:val="32"/>
        </w:rPr>
      </w:pPr>
    </w:p>
    <w:p w:rsidR="002D57F3" w:rsidRDefault="002D57F3" w:rsidP="002D57F3">
      <w:pPr>
        <w:pStyle w:val="ab"/>
        <w:spacing w:line="600" w:lineRule="exact"/>
        <w:ind w:firstLine="640"/>
        <w:outlineLvl w:val="1"/>
        <w:rPr>
          <w:rFonts w:eastAsia="仿宋_GB2312" w:cs="仿宋_GB2312"/>
          <w:sz w:val="32"/>
          <w:szCs w:val="32"/>
        </w:rPr>
      </w:pPr>
    </w:p>
    <w:p w:rsidR="002D57F3" w:rsidRDefault="002D57F3" w:rsidP="002D57F3">
      <w:pPr>
        <w:pStyle w:val="ab"/>
        <w:spacing w:line="600" w:lineRule="exact"/>
        <w:ind w:firstLine="640"/>
        <w:outlineLvl w:val="1"/>
        <w:rPr>
          <w:rFonts w:eastAsia="仿宋_GB2312" w:cs="仿宋_GB2312"/>
          <w:sz w:val="32"/>
          <w:szCs w:val="32"/>
        </w:rPr>
      </w:pPr>
    </w:p>
    <w:p w:rsidR="002D57F3" w:rsidRDefault="002D57F3" w:rsidP="002D57F3">
      <w:pPr>
        <w:pStyle w:val="ab"/>
        <w:spacing w:line="600" w:lineRule="exact"/>
        <w:ind w:firstLine="640"/>
        <w:outlineLvl w:val="1"/>
        <w:rPr>
          <w:rFonts w:eastAsia="仿宋_GB2312" w:cs="仿宋_GB2312"/>
          <w:sz w:val="32"/>
          <w:szCs w:val="32"/>
        </w:rPr>
      </w:pPr>
    </w:p>
    <w:p w:rsidR="002D57F3" w:rsidRDefault="002D57F3" w:rsidP="002D57F3">
      <w:pPr>
        <w:pStyle w:val="ab"/>
        <w:spacing w:line="600" w:lineRule="exact"/>
        <w:ind w:firstLine="640"/>
        <w:outlineLvl w:val="1"/>
        <w:rPr>
          <w:rFonts w:eastAsia="仿宋_GB2312" w:cs="仿宋_GB2312"/>
          <w:sz w:val="32"/>
          <w:szCs w:val="32"/>
        </w:rPr>
      </w:pPr>
    </w:p>
    <w:p w:rsidR="00163351" w:rsidRDefault="00987D95" w:rsidP="00257BAA">
      <w:pPr>
        <w:pStyle w:val="ab"/>
        <w:spacing w:line="600" w:lineRule="exact"/>
        <w:ind w:firstLineChars="650" w:firstLine="2080"/>
        <w:outlineLvl w:val="1"/>
        <w:rPr>
          <w:rFonts w:eastAsia="仿宋_GB2312" w:cs="仿宋_GB2312"/>
          <w:sz w:val="32"/>
          <w:szCs w:val="32"/>
        </w:rPr>
      </w:pPr>
      <w:bookmarkStart w:id="62" w:name="_Toc239260909"/>
      <w:bookmarkStart w:id="63" w:name="_Toc239326062"/>
      <w:bookmarkStart w:id="64" w:name="_Toc239326652"/>
      <w:bookmarkStart w:id="65" w:name="_Toc239341707"/>
      <w:r>
        <w:rPr>
          <w:rFonts w:eastAsia="仿宋_GB2312" w:cs="仿宋_GB2312" w:hint="eastAsia"/>
          <w:sz w:val="32"/>
          <w:szCs w:val="32"/>
        </w:rPr>
        <w:t>图</w:t>
      </w:r>
      <w:r>
        <w:rPr>
          <w:rFonts w:eastAsia="仿宋_GB2312" w:cs="仿宋_GB2312" w:hint="eastAsia"/>
          <w:sz w:val="32"/>
          <w:szCs w:val="32"/>
        </w:rPr>
        <w:t>3</w:t>
      </w:r>
      <w:r>
        <w:rPr>
          <w:rFonts w:eastAsia="仿宋_GB2312" w:cs="仿宋_GB2312" w:hint="eastAsia"/>
          <w:sz w:val="32"/>
          <w:szCs w:val="32"/>
        </w:rPr>
        <w:t>：支出决算结构图（</w:t>
      </w:r>
      <w:r w:rsidR="00FE0C5A">
        <w:rPr>
          <w:rFonts w:eastAsia="仿宋_GB2312" w:cs="仿宋_GB2312" w:hint="eastAsia"/>
          <w:sz w:val="32"/>
          <w:szCs w:val="32"/>
        </w:rPr>
        <w:t>单位：万元</w:t>
      </w:r>
      <w:r>
        <w:rPr>
          <w:rFonts w:eastAsia="仿宋_GB2312" w:cs="仿宋_GB2312" w:hint="eastAsia"/>
          <w:sz w:val="32"/>
          <w:szCs w:val="32"/>
        </w:rPr>
        <w:t>）</w:t>
      </w:r>
      <w:bookmarkEnd w:id="62"/>
      <w:bookmarkEnd w:id="63"/>
      <w:bookmarkEnd w:id="64"/>
      <w:bookmarkEnd w:id="65"/>
    </w:p>
    <w:p w:rsidR="00163351" w:rsidRDefault="00987D95" w:rsidP="008A0BCC">
      <w:pPr>
        <w:spacing w:line="600" w:lineRule="exact"/>
        <w:ind w:firstLineChars="200" w:firstLine="640"/>
        <w:outlineLvl w:val="1"/>
        <w:rPr>
          <w:rStyle w:val="2Char"/>
          <w:rFonts w:ascii="Times New Roman" w:eastAsia="黑体" w:hAnsi="Times New Roman"/>
          <w:b w:val="0"/>
        </w:rPr>
      </w:pPr>
      <w:bookmarkStart w:id="66" w:name="_Toc15377208"/>
      <w:bookmarkStart w:id="67" w:name="_Toc15396606"/>
      <w:bookmarkStart w:id="68" w:name="_Toc239260910"/>
      <w:bookmarkStart w:id="69" w:name="_Toc239341708"/>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66"/>
      <w:bookmarkEnd w:id="67"/>
      <w:bookmarkEnd w:id="68"/>
      <w:bookmarkEnd w:id="69"/>
    </w:p>
    <w:p w:rsidR="00024E60" w:rsidRPr="00024E60" w:rsidRDefault="00987D95" w:rsidP="008A0BCC">
      <w:pPr>
        <w:spacing w:line="600" w:lineRule="exact"/>
        <w:ind w:firstLineChars="200"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年度财政拨款收入、支出总计均为</w:t>
      </w:r>
      <w:r w:rsidR="00A058CD">
        <w:rPr>
          <w:rFonts w:eastAsia="仿宋_GB2312" w:cs="仿宋_GB2312" w:hint="eastAsia"/>
          <w:sz w:val="32"/>
          <w:szCs w:val="32"/>
        </w:rPr>
        <w:t>6467.33</w:t>
      </w:r>
      <w:r>
        <w:rPr>
          <w:rFonts w:eastAsia="仿宋_GB2312" w:cs="仿宋_GB2312" w:hint="eastAsia"/>
          <w:sz w:val="32"/>
          <w:szCs w:val="32"/>
        </w:rPr>
        <w:t>万元。与上年度相比，财政拨款收入、支出总计各减少</w:t>
      </w:r>
      <w:r w:rsidR="002111F1">
        <w:rPr>
          <w:rFonts w:eastAsia="仿宋_GB2312" w:cs="仿宋_GB2312" w:hint="eastAsia"/>
          <w:sz w:val="32"/>
          <w:szCs w:val="32"/>
        </w:rPr>
        <w:t>4440.71</w:t>
      </w:r>
      <w:r w:rsidR="002111F1">
        <w:rPr>
          <w:rFonts w:eastAsia="仿宋_GB2312" w:cs="仿宋_GB2312" w:hint="eastAsia"/>
          <w:sz w:val="32"/>
          <w:szCs w:val="32"/>
        </w:rPr>
        <w:t>万元，</w:t>
      </w:r>
      <w:r>
        <w:rPr>
          <w:rFonts w:eastAsia="仿宋_GB2312" w:cs="仿宋_GB2312" w:hint="eastAsia"/>
          <w:sz w:val="32"/>
          <w:szCs w:val="32"/>
        </w:rPr>
        <w:t>下降</w:t>
      </w:r>
      <w:r w:rsidR="00CE06CB">
        <w:rPr>
          <w:rFonts w:eastAsia="仿宋_GB2312" w:cs="仿宋_GB2312" w:hint="eastAsia"/>
          <w:sz w:val="32"/>
          <w:szCs w:val="32"/>
        </w:rPr>
        <w:t>40.7</w:t>
      </w:r>
      <w:r>
        <w:rPr>
          <w:rFonts w:eastAsia="仿宋_GB2312" w:cs="仿宋_GB2312" w:hint="eastAsia"/>
          <w:sz w:val="32"/>
          <w:szCs w:val="32"/>
        </w:rPr>
        <w:t>%</w:t>
      </w:r>
      <w:r>
        <w:rPr>
          <w:rFonts w:eastAsia="仿宋_GB2312" w:cs="仿宋_GB2312" w:hint="eastAsia"/>
          <w:sz w:val="32"/>
          <w:szCs w:val="32"/>
        </w:rPr>
        <w:t>。主要变动原因是</w:t>
      </w:r>
      <w:r w:rsidR="002111F1">
        <w:rPr>
          <w:rFonts w:eastAsia="仿宋_GB2312" w:cs="仿宋_GB2312" w:hint="eastAsia"/>
          <w:sz w:val="32"/>
          <w:szCs w:val="32"/>
        </w:rPr>
        <w:t>项目支出减少。</w:t>
      </w:r>
    </w:p>
    <w:p w:rsidR="002111F1" w:rsidRDefault="00257BAA" w:rsidP="002111F1">
      <w:pPr>
        <w:pStyle w:val="a0"/>
      </w:pPr>
      <w:r>
        <w:rPr>
          <w:noProof/>
        </w:rPr>
        <w:lastRenderedPageBreak/>
        <w:drawing>
          <wp:anchor distT="0" distB="0" distL="114300" distR="114300" simplePos="0" relativeHeight="251664384" behindDoc="0" locked="0" layoutInCell="1" allowOverlap="1">
            <wp:simplePos x="0" y="0"/>
            <wp:positionH relativeFrom="column">
              <wp:posOffset>824230</wp:posOffset>
            </wp:positionH>
            <wp:positionV relativeFrom="paragraph">
              <wp:posOffset>54610</wp:posOffset>
            </wp:positionV>
            <wp:extent cx="4119880" cy="2514600"/>
            <wp:effectExtent l="19050" t="0" r="13970"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2111F1" w:rsidRDefault="002111F1" w:rsidP="002111F1">
      <w:pPr>
        <w:pStyle w:val="20"/>
        <w:ind w:left="420"/>
      </w:pPr>
    </w:p>
    <w:p w:rsidR="002111F1" w:rsidRPr="002111F1" w:rsidRDefault="002111F1" w:rsidP="002111F1"/>
    <w:p w:rsidR="00024E60" w:rsidRDefault="00024E60">
      <w:pPr>
        <w:spacing w:line="600" w:lineRule="exact"/>
        <w:ind w:firstLineChars="200" w:firstLine="640"/>
        <w:rPr>
          <w:rFonts w:eastAsia="仿宋_GB2312" w:cs="仿宋_GB2312"/>
          <w:sz w:val="32"/>
          <w:szCs w:val="32"/>
        </w:rPr>
      </w:pPr>
    </w:p>
    <w:p w:rsidR="00024E60" w:rsidRDefault="00024E60">
      <w:pPr>
        <w:spacing w:line="600" w:lineRule="exact"/>
        <w:ind w:firstLineChars="200" w:firstLine="640"/>
        <w:rPr>
          <w:rFonts w:eastAsia="仿宋_GB2312" w:cs="仿宋_GB2312"/>
          <w:sz w:val="32"/>
          <w:szCs w:val="32"/>
        </w:rPr>
      </w:pPr>
    </w:p>
    <w:p w:rsidR="00024E60" w:rsidRDefault="00024E60">
      <w:pPr>
        <w:spacing w:line="600" w:lineRule="exact"/>
        <w:ind w:firstLineChars="200" w:firstLine="640"/>
        <w:rPr>
          <w:rFonts w:eastAsia="仿宋_GB2312" w:cs="仿宋_GB2312"/>
          <w:sz w:val="32"/>
          <w:szCs w:val="32"/>
        </w:rPr>
      </w:pPr>
    </w:p>
    <w:p w:rsidR="00024E60" w:rsidRDefault="00024E60">
      <w:pPr>
        <w:spacing w:line="600" w:lineRule="exact"/>
        <w:ind w:firstLineChars="200" w:firstLine="640"/>
        <w:rPr>
          <w:rFonts w:eastAsia="仿宋_GB2312" w:cs="仿宋_GB2312"/>
          <w:sz w:val="32"/>
          <w:szCs w:val="32"/>
        </w:rPr>
      </w:pPr>
    </w:p>
    <w:p w:rsidR="00257BAA" w:rsidRDefault="00257BAA">
      <w:pPr>
        <w:spacing w:line="600" w:lineRule="exact"/>
        <w:ind w:firstLineChars="200" w:firstLine="640"/>
        <w:rPr>
          <w:rFonts w:eastAsia="仿宋_GB2312" w:cs="仿宋_GB2312" w:hint="eastAsia"/>
          <w:sz w:val="32"/>
          <w:szCs w:val="32"/>
        </w:rPr>
      </w:pPr>
    </w:p>
    <w:p w:rsidR="00257BAA" w:rsidRPr="00257BAA" w:rsidRDefault="00257BAA" w:rsidP="00257BAA">
      <w:pPr>
        <w:pStyle w:val="a0"/>
        <w:rPr>
          <w:rFonts w:hint="eastAsia"/>
        </w:rPr>
      </w:pPr>
    </w:p>
    <w:p w:rsidR="00163351" w:rsidRDefault="00987D95">
      <w:pPr>
        <w:spacing w:line="600" w:lineRule="exact"/>
        <w:ind w:firstLineChars="200"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4</w:t>
      </w:r>
      <w:r w:rsidR="00024E60">
        <w:rPr>
          <w:rFonts w:eastAsia="仿宋_GB2312" w:cs="仿宋_GB2312" w:hint="eastAsia"/>
          <w:sz w:val="32"/>
          <w:szCs w:val="32"/>
        </w:rPr>
        <w:t>：财政拨款收、支决算总计变动情况</w:t>
      </w:r>
      <w:r>
        <w:rPr>
          <w:rFonts w:eastAsia="仿宋_GB2312" w:cs="仿宋_GB2312" w:hint="eastAsia"/>
          <w:sz w:val="32"/>
          <w:szCs w:val="32"/>
        </w:rPr>
        <w:t>（</w:t>
      </w:r>
      <w:r w:rsidR="00024E60">
        <w:rPr>
          <w:rFonts w:eastAsia="仿宋_GB2312" w:cs="仿宋_GB2312" w:hint="eastAsia"/>
          <w:sz w:val="32"/>
          <w:szCs w:val="32"/>
        </w:rPr>
        <w:t>单位：万元</w:t>
      </w:r>
      <w:r>
        <w:rPr>
          <w:rFonts w:eastAsia="仿宋_GB2312" w:cs="仿宋_GB2312" w:hint="eastAsia"/>
          <w:sz w:val="32"/>
          <w:szCs w:val="32"/>
        </w:rPr>
        <w:t>）</w:t>
      </w:r>
    </w:p>
    <w:p w:rsidR="00163351" w:rsidRDefault="00987D95" w:rsidP="008A0BCC">
      <w:pPr>
        <w:spacing w:line="600" w:lineRule="exact"/>
        <w:ind w:firstLineChars="200" w:firstLine="640"/>
        <w:outlineLvl w:val="1"/>
        <w:rPr>
          <w:rStyle w:val="2Char"/>
          <w:rFonts w:ascii="Times New Roman" w:eastAsia="黑体" w:hAnsi="Times New Roman"/>
          <w:b w:val="0"/>
        </w:rPr>
      </w:pPr>
      <w:bookmarkStart w:id="70" w:name="_Toc15377209"/>
      <w:bookmarkStart w:id="71" w:name="_Toc15396607"/>
      <w:bookmarkStart w:id="72" w:name="_Toc239260911"/>
      <w:bookmarkStart w:id="73" w:name="_Toc239341709"/>
      <w:r>
        <w:rPr>
          <w:rFonts w:eastAsia="黑体" w:hint="eastAsia"/>
          <w:sz w:val="32"/>
          <w:szCs w:val="32"/>
        </w:rPr>
        <w:t>五、</w:t>
      </w:r>
      <w:r w:rsidRPr="006C66BD">
        <w:rPr>
          <w:rFonts w:eastAsia="黑体" w:hint="eastAsia"/>
          <w:sz w:val="32"/>
          <w:szCs w:val="32"/>
        </w:rPr>
        <w:t>一</w:t>
      </w:r>
      <w:r>
        <w:rPr>
          <w:rStyle w:val="2Char"/>
          <w:rFonts w:ascii="Times New Roman" w:eastAsia="黑体" w:hAnsi="Times New Roman" w:hint="eastAsia"/>
          <w:b w:val="0"/>
        </w:rPr>
        <w:t>般公共预算财政拨款支出决算情况说明</w:t>
      </w:r>
      <w:bookmarkEnd w:id="70"/>
      <w:bookmarkEnd w:id="71"/>
      <w:bookmarkEnd w:id="72"/>
      <w:bookmarkEnd w:id="73"/>
    </w:p>
    <w:p w:rsidR="00163351" w:rsidRDefault="00987D95" w:rsidP="008A0BCC">
      <w:pPr>
        <w:spacing w:line="600" w:lineRule="exact"/>
        <w:ind w:firstLineChars="200" w:firstLine="643"/>
        <w:outlineLvl w:val="2"/>
        <w:rPr>
          <w:rFonts w:eastAsia="楷体_GB2312" w:cs="楷体_GB2312"/>
          <w:b/>
          <w:sz w:val="32"/>
          <w:szCs w:val="32"/>
        </w:rPr>
      </w:pPr>
      <w:bookmarkStart w:id="74" w:name="_Toc15377210"/>
      <w:bookmarkStart w:id="75" w:name="_Toc239260912"/>
      <w:bookmarkStart w:id="76" w:name="_Toc239341710"/>
      <w:r>
        <w:rPr>
          <w:rFonts w:eastAsia="楷体_GB2312" w:cs="楷体_GB2312" w:hint="eastAsia"/>
          <w:b/>
          <w:sz w:val="32"/>
          <w:szCs w:val="32"/>
        </w:rPr>
        <w:t>（一）一般公共预算财政拨款支出决算总体情况</w:t>
      </w:r>
      <w:bookmarkEnd w:id="74"/>
      <w:bookmarkEnd w:id="75"/>
      <w:bookmarkEnd w:id="76"/>
    </w:p>
    <w:p w:rsidR="00163351" w:rsidRDefault="00987D95" w:rsidP="008A0BCC">
      <w:pPr>
        <w:spacing w:line="600" w:lineRule="exact"/>
        <w:ind w:firstLine="640"/>
        <w:rPr>
          <w:rFonts w:eastAsia="仿宋_GB2312" w:cs="仿宋_GB2312" w:hint="eastAsia"/>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sidR="00E077CE">
        <w:rPr>
          <w:rFonts w:eastAsia="仿宋_GB2312" w:cs="仿宋_GB2312" w:hint="eastAsia"/>
          <w:sz w:val="32"/>
          <w:szCs w:val="32"/>
        </w:rPr>
        <w:t>6336.95</w:t>
      </w:r>
      <w:r>
        <w:rPr>
          <w:rFonts w:eastAsia="仿宋_GB2312" w:cs="仿宋_GB2312" w:hint="eastAsia"/>
          <w:sz w:val="32"/>
          <w:szCs w:val="32"/>
        </w:rPr>
        <w:t>万元，占本年支出合计的</w:t>
      </w:r>
      <w:r w:rsidR="0019259A">
        <w:rPr>
          <w:rFonts w:eastAsia="仿宋_GB2312" w:cs="仿宋_GB2312" w:hint="eastAsia"/>
          <w:sz w:val="32"/>
          <w:szCs w:val="32"/>
        </w:rPr>
        <w:t>9</w:t>
      </w:r>
      <w:r w:rsidR="00CE06CB">
        <w:rPr>
          <w:rFonts w:eastAsia="仿宋_GB2312" w:cs="仿宋_GB2312" w:hint="eastAsia"/>
          <w:sz w:val="32"/>
          <w:szCs w:val="32"/>
        </w:rPr>
        <w:t>8</w:t>
      </w:r>
      <w:r>
        <w:rPr>
          <w:rFonts w:eastAsia="仿宋_GB2312" w:cs="仿宋_GB2312" w:hint="eastAsia"/>
          <w:sz w:val="32"/>
          <w:szCs w:val="32"/>
        </w:rPr>
        <w:t>%</w:t>
      </w:r>
      <w:r>
        <w:rPr>
          <w:rFonts w:eastAsia="仿宋_GB2312" w:cs="仿宋_GB2312" w:hint="eastAsia"/>
          <w:sz w:val="32"/>
          <w:szCs w:val="32"/>
        </w:rPr>
        <w:t>。与上年度相比，一般公共预算财政拨款支出减少</w:t>
      </w:r>
      <w:r w:rsidR="0019259A">
        <w:rPr>
          <w:rFonts w:eastAsia="仿宋_GB2312" w:cs="仿宋_GB2312" w:hint="eastAsia"/>
          <w:sz w:val="32"/>
          <w:szCs w:val="32"/>
        </w:rPr>
        <w:t>4571.09</w:t>
      </w:r>
      <w:r>
        <w:rPr>
          <w:rFonts w:eastAsia="仿宋_GB2312" w:cs="仿宋_GB2312" w:hint="eastAsia"/>
          <w:sz w:val="32"/>
          <w:szCs w:val="32"/>
        </w:rPr>
        <w:t>万元，下降</w:t>
      </w:r>
      <w:r w:rsidR="00CE06CB">
        <w:rPr>
          <w:rFonts w:eastAsia="仿宋_GB2312" w:cs="仿宋_GB2312" w:hint="eastAsia"/>
          <w:sz w:val="32"/>
          <w:szCs w:val="32"/>
        </w:rPr>
        <w:t>41.9</w:t>
      </w:r>
      <w:r>
        <w:rPr>
          <w:rFonts w:eastAsia="仿宋_GB2312" w:cs="仿宋_GB2312" w:hint="eastAsia"/>
          <w:sz w:val="32"/>
          <w:szCs w:val="32"/>
        </w:rPr>
        <w:t>%</w:t>
      </w:r>
      <w:r>
        <w:rPr>
          <w:rFonts w:eastAsia="仿宋_GB2312" w:cs="仿宋_GB2312" w:hint="eastAsia"/>
          <w:sz w:val="32"/>
          <w:szCs w:val="32"/>
        </w:rPr>
        <w:t>。主要变动原因是</w:t>
      </w:r>
      <w:r w:rsidR="0019259A">
        <w:rPr>
          <w:rFonts w:eastAsia="仿宋_GB2312" w:cs="仿宋_GB2312" w:hint="eastAsia"/>
          <w:sz w:val="32"/>
          <w:szCs w:val="32"/>
        </w:rPr>
        <w:t>项目支出减少。</w:t>
      </w:r>
    </w:p>
    <w:p w:rsidR="00257BAA" w:rsidRDefault="00257BAA" w:rsidP="00257BAA">
      <w:pPr>
        <w:pStyle w:val="a0"/>
        <w:rPr>
          <w:rFonts w:hint="eastAsia"/>
        </w:rPr>
      </w:pPr>
    </w:p>
    <w:p w:rsidR="00257BAA" w:rsidRPr="00257BAA" w:rsidRDefault="00257BAA" w:rsidP="00257BAA">
      <w:pPr>
        <w:pStyle w:val="20"/>
        <w:ind w:left="420"/>
      </w:pPr>
    </w:p>
    <w:p w:rsidR="0019259A" w:rsidRDefault="0019259A" w:rsidP="0019259A">
      <w:pPr>
        <w:pStyle w:val="a0"/>
        <w:jc w:val="center"/>
      </w:pPr>
      <w:r>
        <w:rPr>
          <w:rFonts w:hint="eastAsia"/>
          <w:noProof/>
        </w:rPr>
        <w:drawing>
          <wp:inline distT="0" distB="0" distL="0" distR="0">
            <wp:extent cx="4015740" cy="2255520"/>
            <wp:effectExtent l="19050" t="0" r="2286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9259A" w:rsidRDefault="0019259A" w:rsidP="0019259A">
      <w:pPr>
        <w:pStyle w:val="20"/>
        <w:ind w:left="420"/>
      </w:pP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lastRenderedPageBreak/>
        <w:t>图</w:t>
      </w:r>
      <w:r>
        <w:rPr>
          <w:rFonts w:eastAsia="仿宋_GB2312" w:cs="仿宋_GB2312" w:hint="eastAsia"/>
          <w:sz w:val="32"/>
          <w:szCs w:val="32"/>
        </w:rPr>
        <w:t>5</w:t>
      </w:r>
      <w:r>
        <w:rPr>
          <w:rFonts w:eastAsia="仿宋_GB2312" w:cs="仿宋_GB2312" w:hint="eastAsia"/>
          <w:sz w:val="32"/>
          <w:szCs w:val="32"/>
        </w:rPr>
        <w:t>：一般公共预算财政拨款支出决算变动情况（</w:t>
      </w:r>
      <w:r w:rsidR="0019259A">
        <w:rPr>
          <w:rFonts w:eastAsia="仿宋_GB2312" w:cs="仿宋_GB2312" w:hint="eastAsia"/>
          <w:sz w:val="32"/>
          <w:szCs w:val="32"/>
        </w:rPr>
        <w:t>单位：万元</w:t>
      </w:r>
      <w:r>
        <w:rPr>
          <w:rFonts w:eastAsia="仿宋_GB2312" w:cs="仿宋_GB2312" w:hint="eastAsia"/>
          <w:sz w:val="32"/>
          <w:szCs w:val="32"/>
        </w:rPr>
        <w:t>）</w:t>
      </w:r>
    </w:p>
    <w:p w:rsidR="00163351" w:rsidRDefault="00987D95" w:rsidP="008A0BCC">
      <w:pPr>
        <w:spacing w:line="600" w:lineRule="exact"/>
        <w:ind w:firstLineChars="200" w:firstLine="643"/>
        <w:outlineLvl w:val="2"/>
        <w:rPr>
          <w:rFonts w:eastAsia="楷体_GB2312" w:cs="楷体_GB2312"/>
          <w:b/>
          <w:sz w:val="32"/>
          <w:szCs w:val="32"/>
        </w:rPr>
      </w:pPr>
      <w:bookmarkStart w:id="77" w:name="_Toc15377211"/>
      <w:bookmarkStart w:id="78" w:name="_Toc239260913"/>
      <w:bookmarkStart w:id="79" w:name="_Toc239341711"/>
      <w:r>
        <w:rPr>
          <w:rFonts w:eastAsia="楷体_GB2312" w:cs="楷体_GB2312" w:hint="eastAsia"/>
          <w:b/>
          <w:sz w:val="32"/>
          <w:szCs w:val="32"/>
        </w:rPr>
        <w:t>（二）一般公共预算财政拨款支出决算结构情况</w:t>
      </w:r>
      <w:bookmarkEnd w:id="77"/>
      <w:bookmarkEnd w:id="78"/>
      <w:bookmarkEnd w:id="79"/>
    </w:p>
    <w:p w:rsidR="00780D10" w:rsidRDefault="00987D95" w:rsidP="008A0BCC">
      <w:pPr>
        <w:spacing w:line="600" w:lineRule="exact"/>
        <w:ind w:firstLine="640"/>
        <w:rPr>
          <w:rFonts w:eastAsia="仿宋_GB2312" w:cs="仿宋_GB2312"/>
          <w:b/>
          <w:bCs/>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sidR="00780D10">
        <w:rPr>
          <w:rFonts w:eastAsia="仿宋_GB2312" w:cs="仿宋_GB2312" w:hint="eastAsia"/>
          <w:sz w:val="32"/>
          <w:szCs w:val="32"/>
        </w:rPr>
        <w:t>6336.95</w:t>
      </w:r>
      <w:r>
        <w:rPr>
          <w:rFonts w:eastAsia="仿宋_GB2312" w:cs="仿宋_GB2312" w:hint="eastAsia"/>
          <w:sz w:val="32"/>
          <w:szCs w:val="32"/>
        </w:rPr>
        <w:t>万元，主要用于以下方面：一般公共服务支出</w:t>
      </w:r>
      <w:r w:rsidR="00780D10">
        <w:rPr>
          <w:rFonts w:eastAsia="仿宋_GB2312" w:cs="仿宋_GB2312" w:hint="eastAsia"/>
          <w:sz w:val="32"/>
          <w:szCs w:val="32"/>
        </w:rPr>
        <w:t>5.3</w:t>
      </w:r>
      <w:r>
        <w:rPr>
          <w:rFonts w:eastAsia="仿宋_GB2312" w:cs="仿宋_GB2312" w:hint="eastAsia"/>
          <w:sz w:val="32"/>
          <w:szCs w:val="32"/>
        </w:rPr>
        <w:t>万元，占</w:t>
      </w:r>
      <w:r w:rsidR="00780D10">
        <w:rPr>
          <w:rFonts w:eastAsia="仿宋_GB2312" w:cs="仿宋_GB2312" w:hint="eastAsia"/>
          <w:sz w:val="32"/>
          <w:szCs w:val="32"/>
        </w:rPr>
        <w:t>0.1</w:t>
      </w:r>
      <w:r>
        <w:rPr>
          <w:rFonts w:eastAsia="仿宋_GB2312" w:cs="仿宋_GB2312" w:hint="eastAsia"/>
          <w:sz w:val="32"/>
          <w:szCs w:val="32"/>
        </w:rPr>
        <w:t>%</w:t>
      </w:r>
      <w:r>
        <w:rPr>
          <w:rFonts w:eastAsia="仿宋_GB2312" w:cs="仿宋_GB2312" w:hint="eastAsia"/>
          <w:sz w:val="32"/>
          <w:szCs w:val="32"/>
        </w:rPr>
        <w:t>；社会保障和就业支出</w:t>
      </w:r>
      <w:r w:rsidR="00780D10">
        <w:rPr>
          <w:rFonts w:eastAsia="仿宋_GB2312" w:cs="仿宋_GB2312" w:hint="eastAsia"/>
          <w:sz w:val="32"/>
          <w:szCs w:val="32"/>
        </w:rPr>
        <w:t>367.59</w:t>
      </w:r>
      <w:r>
        <w:rPr>
          <w:rFonts w:eastAsia="仿宋_GB2312" w:cs="仿宋_GB2312" w:hint="eastAsia"/>
          <w:sz w:val="32"/>
          <w:szCs w:val="32"/>
        </w:rPr>
        <w:t>万元，占</w:t>
      </w:r>
      <w:r w:rsidR="00780D10">
        <w:rPr>
          <w:rFonts w:eastAsia="仿宋_GB2312" w:cs="仿宋_GB2312" w:hint="eastAsia"/>
          <w:sz w:val="32"/>
          <w:szCs w:val="32"/>
        </w:rPr>
        <w:t>5.8</w:t>
      </w:r>
      <w:r>
        <w:rPr>
          <w:rFonts w:eastAsia="仿宋_GB2312" w:cs="仿宋_GB2312" w:hint="eastAsia"/>
          <w:sz w:val="32"/>
          <w:szCs w:val="32"/>
        </w:rPr>
        <w:t>%</w:t>
      </w:r>
      <w:r>
        <w:rPr>
          <w:rFonts w:eastAsia="仿宋_GB2312" w:cs="仿宋_GB2312" w:hint="eastAsia"/>
          <w:sz w:val="32"/>
          <w:szCs w:val="32"/>
        </w:rPr>
        <w:t>；卫生健康支出</w:t>
      </w:r>
      <w:r w:rsidR="00780D10">
        <w:rPr>
          <w:rFonts w:eastAsia="仿宋_GB2312" w:cs="仿宋_GB2312" w:hint="eastAsia"/>
          <w:sz w:val="32"/>
          <w:szCs w:val="32"/>
        </w:rPr>
        <w:t>155.52</w:t>
      </w:r>
      <w:r>
        <w:rPr>
          <w:rFonts w:eastAsia="仿宋_GB2312" w:cs="仿宋_GB2312" w:hint="eastAsia"/>
          <w:sz w:val="32"/>
          <w:szCs w:val="32"/>
        </w:rPr>
        <w:t>万元，占</w:t>
      </w:r>
      <w:r w:rsidR="001A1D37">
        <w:rPr>
          <w:rFonts w:eastAsia="仿宋_GB2312" w:cs="仿宋_GB2312" w:hint="eastAsia"/>
          <w:sz w:val="32"/>
          <w:szCs w:val="32"/>
        </w:rPr>
        <w:t>2.4</w:t>
      </w:r>
      <w:r>
        <w:rPr>
          <w:rFonts w:eastAsia="仿宋_GB2312" w:cs="仿宋_GB2312" w:hint="eastAsia"/>
          <w:sz w:val="32"/>
          <w:szCs w:val="32"/>
        </w:rPr>
        <w:t>%</w:t>
      </w:r>
      <w:r>
        <w:rPr>
          <w:rFonts w:eastAsia="仿宋_GB2312" w:cs="仿宋_GB2312" w:hint="eastAsia"/>
          <w:sz w:val="32"/>
          <w:szCs w:val="32"/>
        </w:rPr>
        <w:t>；住房保障支出</w:t>
      </w:r>
      <w:r w:rsidR="00780D10">
        <w:rPr>
          <w:rFonts w:eastAsia="仿宋_GB2312" w:cs="仿宋_GB2312" w:hint="eastAsia"/>
          <w:sz w:val="32"/>
          <w:szCs w:val="32"/>
        </w:rPr>
        <w:t>194.98</w:t>
      </w:r>
      <w:r>
        <w:rPr>
          <w:rFonts w:eastAsia="仿宋_GB2312" w:cs="仿宋_GB2312" w:hint="eastAsia"/>
          <w:sz w:val="32"/>
          <w:szCs w:val="32"/>
        </w:rPr>
        <w:t>万元，占</w:t>
      </w:r>
      <w:r w:rsidR="001A1D37">
        <w:rPr>
          <w:rFonts w:eastAsia="仿宋_GB2312" w:cs="仿宋_GB2312" w:hint="eastAsia"/>
          <w:sz w:val="32"/>
          <w:szCs w:val="32"/>
        </w:rPr>
        <w:t>3.1</w:t>
      </w:r>
      <w:r>
        <w:rPr>
          <w:rFonts w:eastAsia="仿宋_GB2312" w:cs="仿宋_GB2312" w:hint="eastAsia"/>
          <w:sz w:val="32"/>
          <w:szCs w:val="32"/>
        </w:rPr>
        <w:t>%</w:t>
      </w:r>
      <w:r>
        <w:rPr>
          <w:rFonts w:eastAsia="仿宋_GB2312" w:cs="仿宋_GB2312" w:hint="eastAsia"/>
          <w:sz w:val="32"/>
          <w:szCs w:val="32"/>
        </w:rPr>
        <w:t>；</w:t>
      </w:r>
      <w:r w:rsidR="00780D10">
        <w:rPr>
          <w:rFonts w:eastAsia="仿宋_GB2312" w:cs="仿宋_GB2312" w:hint="eastAsia"/>
          <w:sz w:val="32"/>
          <w:szCs w:val="32"/>
        </w:rPr>
        <w:t>灾害防治及应急管理支出</w:t>
      </w:r>
      <w:r w:rsidR="00780D10">
        <w:rPr>
          <w:rFonts w:eastAsia="仿宋_GB2312" w:cs="仿宋_GB2312" w:hint="eastAsia"/>
          <w:sz w:val="32"/>
          <w:szCs w:val="32"/>
        </w:rPr>
        <w:t>5213.56</w:t>
      </w:r>
      <w:r w:rsidR="00780D10">
        <w:rPr>
          <w:rFonts w:eastAsia="仿宋_GB2312" w:cs="仿宋_GB2312" w:hint="eastAsia"/>
          <w:sz w:val="32"/>
          <w:szCs w:val="32"/>
        </w:rPr>
        <w:t>万元，占</w:t>
      </w:r>
      <w:r w:rsidR="001A1D37">
        <w:rPr>
          <w:rFonts w:eastAsia="仿宋_GB2312" w:cs="仿宋_GB2312" w:hint="eastAsia"/>
          <w:sz w:val="32"/>
          <w:szCs w:val="32"/>
        </w:rPr>
        <w:t>82.3%</w:t>
      </w:r>
      <w:r w:rsidR="001A1D37">
        <w:rPr>
          <w:rFonts w:eastAsia="仿宋_GB2312" w:cs="仿宋_GB2312" w:hint="eastAsia"/>
          <w:sz w:val="32"/>
          <w:szCs w:val="32"/>
        </w:rPr>
        <w:t>；</w:t>
      </w:r>
      <w:r w:rsidR="00780D10">
        <w:rPr>
          <w:rFonts w:eastAsia="仿宋_GB2312" w:cs="仿宋_GB2312" w:hint="eastAsia"/>
          <w:sz w:val="32"/>
          <w:szCs w:val="32"/>
        </w:rPr>
        <w:t>其他支出</w:t>
      </w:r>
      <w:r w:rsidR="00780D10">
        <w:rPr>
          <w:rFonts w:eastAsia="仿宋_GB2312" w:cs="仿宋_GB2312" w:hint="eastAsia"/>
          <w:sz w:val="32"/>
          <w:szCs w:val="32"/>
        </w:rPr>
        <w:t>400</w:t>
      </w:r>
      <w:r w:rsidR="00780D10">
        <w:rPr>
          <w:rFonts w:eastAsia="仿宋_GB2312" w:cs="仿宋_GB2312" w:hint="eastAsia"/>
          <w:sz w:val="32"/>
          <w:szCs w:val="32"/>
        </w:rPr>
        <w:t>万元，占</w:t>
      </w:r>
      <w:r w:rsidR="001A1D37">
        <w:rPr>
          <w:rFonts w:eastAsia="仿宋_GB2312" w:cs="仿宋_GB2312" w:hint="eastAsia"/>
          <w:sz w:val="32"/>
          <w:szCs w:val="32"/>
        </w:rPr>
        <w:t>6.3%</w:t>
      </w:r>
      <w:r w:rsidR="001A1D37">
        <w:rPr>
          <w:rFonts w:eastAsia="仿宋_GB2312" w:cs="仿宋_GB2312" w:hint="eastAsia"/>
          <w:sz w:val="32"/>
          <w:szCs w:val="32"/>
        </w:rPr>
        <w:t>。</w:t>
      </w:r>
    </w:p>
    <w:p w:rsidR="00B73147" w:rsidRDefault="00B73147">
      <w:pPr>
        <w:spacing w:line="600" w:lineRule="exact"/>
        <w:ind w:firstLine="640"/>
        <w:rPr>
          <w:rFonts w:eastAsia="仿宋_GB2312" w:cs="仿宋_GB2312"/>
          <w:sz w:val="32"/>
          <w:szCs w:val="32"/>
        </w:rPr>
      </w:pPr>
      <w:r>
        <w:rPr>
          <w:rFonts w:eastAsia="仿宋_GB2312" w:cs="仿宋_GB2312" w:hint="eastAsia"/>
          <w:noProof/>
          <w:sz w:val="32"/>
          <w:szCs w:val="32"/>
        </w:rPr>
        <w:drawing>
          <wp:anchor distT="0" distB="0" distL="114300" distR="114300" simplePos="0" relativeHeight="251665408" behindDoc="0" locked="0" layoutInCell="1" allowOverlap="1">
            <wp:simplePos x="0" y="0"/>
            <wp:positionH relativeFrom="column">
              <wp:posOffset>466090</wp:posOffset>
            </wp:positionH>
            <wp:positionV relativeFrom="paragraph">
              <wp:posOffset>46990</wp:posOffset>
            </wp:positionV>
            <wp:extent cx="4720590" cy="3131820"/>
            <wp:effectExtent l="19050" t="0" r="2286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B73147" w:rsidRDefault="00B73147">
      <w:pPr>
        <w:spacing w:line="600" w:lineRule="exact"/>
        <w:ind w:firstLine="640"/>
        <w:rPr>
          <w:rFonts w:eastAsia="仿宋_GB2312" w:cs="仿宋_GB2312"/>
          <w:sz w:val="32"/>
          <w:szCs w:val="32"/>
        </w:rPr>
      </w:pP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6</w:t>
      </w:r>
      <w:r w:rsidR="007C52BE">
        <w:rPr>
          <w:rFonts w:eastAsia="仿宋_GB2312" w:cs="仿宋_GB2312" w:hint="eastAsia"/>
          <w:sz w:val="32"/>
          <w:szCs w:val="32"/>
        </w:rPr>
        <w:t>：一般公共预算财政拨款支出决算结构</w:t>
      </w:r>
      <w:r>
        <w:rPr>
          <w:rFonts w:eastAsia="仿宋_GB2312" w:cs="仿宋_GB2312" w:hint="eastAsia"/>
          <w:sz w:val="32"/>
          <w:szCs w:val="32"/>
        </w:rPr>
        <w:t>（</w:t>
      </w:r>
      <w:r w:rsidR="007C52BE">
        <w:rPr>
          <w:rFonts w:eastAsia="仿宋_GB2312" w:cs="仿宋_GB2312" w:hint="eastAsia"/>
          <w:sz w:val="32"/>
          <w:szCs w:val="32"/>
        </w:rPr>
        <w:t>单位：万元</w:t>
      </w:r>
      <w:r>
        <w:rPr>
          <w:rFonts w:eastAsia="仿宋_GB2312" w:cs="仿宋_GB2312" w:hint="eastAsia"/>
          <w:sz w:val="32"/>
          <w:szCs w:val="32"/>
        </w:rPr>
        <w:t>）</w:t>
      </w:r>
    </w:p>
    <w:p w:rsidR="00163351" w:rsidRDefault="00987D95">
      <w:pPr>
        <w:spacing w:line="600" w:lineRule="exact"/>
        <w:ind w:firstLineChars="200" w:firstLine="643"/>
        <w:outlineLvl w:val="2"/>
        <w:rPr>
          <w:rFonts w:eastAsia="楷体_GB2312" w:cs="楷体_GB2312"/>
          <w:b/>
          <w:sz w:val="32"/>
          <w:szCs w:val="32"/>
        </w:rPr>
      </w:pPr>
      <w:bookmarkStart w:id="80" w:name="_Toc15377212"/>
      <w:bookmarkStart w:id="81" w:name="_Toc239260914"/>
      <w:bookmarkStart w:id="82" w:name="_Toc239341712"/>
      <w:r>
        <w:rPr>
          <w:rFonts w:eastAsia="楷体_GB2312" w:cs="楷体_GB2312" w:hint="eastAsia"/>
          <w:b/>
          <w:sz w:val="32"/>
          <w:szCs w:val="32"/>
        </w:rPr>
        <w:t>（三）一般公共预算财政拨款支出决算具体情况</w:t>
      </w:r>
      <w:bookmarkEnd w:id="80"/>
      <w:bookmarkEnd w:id="81"/>
      <w:bookmarkEnd w:id="82"/>
    </w:p>
    <w:p w:rsidR="00163351" w:rsidRDefault="00987D95" w:rsidP="00F3799E">
      <w:pPr>
        <w:spacing w:line="600" w:lineRule="exact"/>
        <w:ind w:firstLineChars="200" w:firstLine="640"/>
        <w:rPr>
          <w:rFonts w:eastAsia="仿宋_GB2312" w:cs="仿宋_GB2312"/>
          <w:sz w:val="32"/>
          <w:szCs w:val="32"/>
        </w:rPr>
      </w:pPr>
      <w:bookmarkStart w:id="83" w:name="_Toc15377444"/>
      <w:bookmarkStart w:id="84" w:name="_Toc15377213"/>
      <w:bookmarkStart w:id="85" w:name="_Toc15378460"/>
      <w:r>
        <w:rPr>
          <w:rFonts w:eastAsia="仿宋_GB2312" w:cs="仿宋_GB2312" w:hint="eastAsia"/>
          <w:sz w:val="32"/>
          <w:szCs w:val="32"/>
        </w:rPr>
        <w:t>2025</w:t>
      </w:r>
      <w:r>
        <w:rPr>
          <w:rFonts w:eastAsia="仿宋_GB2312" w:cs="仿宋_GB2312" w:hint="eastAsia"/>
          <w:sz w:val="32"/>
          <w:szCs w:val="32"/>
        </w:rPr>
        <w:t>年度一般公共预算支出决算数为</w:t>
      </w:r>
      <w:r w:rsidR="00B73333">
        <w:rPr>
          <w:rFonts w:eastAsia="仿宋_GB2312" w:cs="仿宋_GB2312" w:hint="eastAsia"/>
          <w:sz w:val="32"/>
          <w:szCs w:val="32"/>
        </w:rPr>
        <w:t>6336.95</w:t>
      </w:r>
      <w:r>
        <w:rPr>
          <w:rFonts w:eastAsia="仿宋_GB2312" w:cs="仿宋_GB2312" w:hint="eastAsia"/>
          <w:sz w:val="32"/>
          <w:szCs w:val="32"/>
        </w:rPr>
        <w:t>，完成预算</w:t>
      </w:r>
      <w:r w:rsidR="00B73333">
        <w:rPr>
          <w:rFonts w:eastAsia="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。其中：</w:t>
      </w:r>
      <w:bookmarkEnd w:id="83"/>
      <w:bookmarkEnd w:id="84"/>
      <w:bookmarkEnd w:id="85"/>
    </w:p>
    <w:p w:rsidR="00163351" w:rsidRDefault="00987D95" w:rsidP="00F3799E">
      <w:pPr>
        <w:spacing w:line="600" w:lineRule="exact"/>
        <w:ind w:firstLineChars="200" w:firstLine="640"/>
        <w:rPr>
          <w:rFonts w:eastAsia="仿宋_GB2312" w:cs="仿宋_GB2312"/>
          <w:sz w:val="32"/>
          <w:szCs w:val="32"/>
        </w:rPr>
      </w:pPr>
      <w:r>
        <w:rPr>
          <w:rFonts w:eastAsia="仿宋_GB2312" w:cs="仿宋_GB2312" w:hint="eastAsia"/>
          <w:sz w:val="32"/>
          <w:szCs w:val="32"/>
        </w:rPr>
        <w:lastRenderedPageBreak/>
        <w:t>1.</w:t>
      </w:r>
      <w:r>
        <w:rPr>
          <w:rFonts w:eastAsia="仿宋_GB2312" w:cs="仿宋_GB2312" w:hint="eastAsia"/>
          <w:sz w:val="32"/>
          <w:szCs w:val="32"/>
        </w:rPr>
        <w:t>一般公共服务（类）</w:t>
      </w:r>
      <w:r w:rsidR="00B73333">
        <w:rPr>
          <w:rFonts w:eastAsia="仿宋_GB2312" w:cs="仿宋_GB2312" w:hint="eastAsia"/>
          <w:sz w:val="32"/>
          <w:szCs w:val="32"/>
        </w:rPr>
        <w:t>纪检监察事务</w:t>
      </w:r>
      <w:r>
        <w:rPr>
          <w:rFonts w:eastAsia="仿宋_GB2312" w:cs="仿宋_GB2312" w:hint="eastAsia"/>
          <w:sz w:val="32"/>
          <w:szCs w:val="32"/>
        </w:rPr>
        <w:t>（款）</w:t>
      </w:r>
      <w:r w:rsidR="00B73333">
        <w:rPr>
          <w:rFonts w:eastAsia="仿宋_GB2312" w:cs="仿宋_GB2312" w:hint="eastAsia"/>
          <w:sz w:val="32"/>
          <w:szCs w:val="32"/>
        </w:rPr>
        <w:t>派驻派出机构</w:t>
      </w:r>
      <w:r>
        <w:rPr>
          <w:rFonts w:eastAsia="仿宋_GB2312" w:cs="仿宋_GB2312" w:hint="eastAsia"/>
          <w:sz w:val="32"/>
          <w:szCs w:val="32"/>
        </w:rPr>
        <w:t>（项）：支出决算为</w:t>
      </w:r>
      <w:r w:rsidR="00B73333">
        <w:rPr>
          <w:rFonts w:eastAsia="仿宋_GB2312" w:cs="仿宋_GB2312" w:hint="eastAsia"/>
          <w:sz w:val="32"/>
          <w:szCs w:val="32"/>
        </w:rPr>
        <w:t>1.73</w:t>
      </w:r>
      <w:r>
        <w:rPr>
          <w:rFonts w:eastAsia="仿宋_GB2312" w:cs="仿宋_GB2312" w:hint="eastAsia"/>
          <w:sz w:val="32"/>
          <w:szCs w:val="32"/>
        </w:rPr>
        <w:t>万元，完成预算</w:t>
      </w:r>
      <w:r w:rsidR="00B73333">
        <w:rPr>
          <w:rFonts w:eastAsia="仿宋_GB2312" w:cs="仿宋_GB2312" w:hint="eastAsia"/>
          <w:sz w:val="32"/>
          <w:szCs w:val="32"/>
        </w:rPr>
        <w:t>100</w:t>
      </w:r>
      <w:r>
        <w:rPr>
          <w:rFonts w:eastAsia="仿宋_GB2312" w:cs="仿宋_GB2312" w:hint="eastAsia"/>
          <w:sz w:val="32"/>
          <w:szCs w:val="32"/>
        </w:rPr>
        <w:t>%</w:t>
      </w:r>
      <w:r w:rsidR="00B73333">
        <w:rPr>
          <w:rFonts w:eastAsia="仿宋_GB2312" w:cs="仿宋_GB2312" w:hint="eastAsia"/>
          <w:sz w:val="32"/>
          <w:szCs w:val="32"/>
        </w:rPr>
        <w:t>，决算数</w:t>
      </w:r>
      <w:r>
        <w:rPr>
          <w:rFonts w:eastAsia="仿宋_GB2312" w:cs="仿宋_GB2312" w:hint="eastAsia"/>
          <w:sz w:val="32"/>
          <w:szCs w:val="32"/>
        </w:rPr>
        <w:t>等于预算数</w:t>
      </w:r>
      <w:r w:rsidR="00B73333">
        <w:rPr>
          <w:rFonts w:eastAsia="仿宋_GB2312" w:cs="仿宋_GB2312" w:hint="eastAsia"/>
          <w:sz w:val="32"/>
          <w:szCs w:val="32"/>
        </w:rPr>
        <w:t>。</w:t>
      </w:r>
    </w:p>
    <w:p w:rsidR="00B73333" w:rsidRPr="00B73333" w:rsidRDefault="00B73333"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一般公共服务（类）组织事务（款）其他组织事务支出（项）：支出决算为</w:t>
      </w:r>
      <w:r>
        <w:rPr>
          <w:rFonts w:eastAsia="仿宋_GB2312" w:cs="仿宋_GB2312" w:hint="eastAsia"/>
          <w:sz w:val="32"/>
          <w:szCs w:val="32"/>
        </w:rPr>
        <w:t>3.57</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C472EC" w:rsidRDefault="00B73333"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3</w:t>
      </w:r>
      <w:r w:rsidR="00987D95">
        <w:rPr>
          <w:rFonts w:eastAsia="仿宋_GB2312" w:cs="仿宋_GB2312" w:hint="eastAsia"/>
          <w:sz w:val="32"/>
          <w:szCs w:val="32"/>
        </w:rPr>
        <w:t>.</w:t>
      </w:r>
      <w:r w:rsidR="00987D95">
        <w:rPr>
          <w:rFonts w:eastAsia="仿宋_GB2312" w:cs="仿宋_GB2312" w:hint="eastAsia"/>
          <w:sz w:val="32"/>
          <w:szCs w:val="32"/>
        </w:rPr>
        <w:t>社会保障和就业（类）</w:t>
      </w:r>
      <w:r>
        <w:rPr>
          <w:rFonts w:eastAsia="仿宋_GB2312" w:cs="仿宋_GB2312" w:hint="eastAsia"/>
          <w:sz w:val="32"/>
          <w:szCs w:val="32"/>
        </w:rPr>
        <w:t>人力资源和社会保障管理事务</w:t>
      </w:r>
      <w:r w:rsidR="00987D95">
        <w:rPr>
          <w:rFonts w:eastAsia="仿宋_GB2312" w:cs="仿宋_GB2312" w:hint="eastAsia"/>
          <w:sz w:val="32"/>
          <w:szCs w:val="32"/>
        </w:rPr>
        <w:t>（款）</w:t>
      </w:r>
      <w:r w:rsidR="00C472EC">
        <w:rPr>
          <w:rFonts w:eastAsia="仿宋_GB2312" w:cs="仿宋_GB2312" w:hint="eastAsia"/>
          <w:sz w:val="32"/>
          <w:szCs w:val="32"/>
        </w:rPr>
        <w:t>其他人力资源和社会保障管理事务支出</w:t>
      </w:r>
      <w:r w:rsidR="00987D95">
        <w:rPr>
          <w:rFonts w:eastAsia="仿宋_GB2312" w:cs="仿宋_GB2312" w:hint="eastAsia"/>
          <w:sz w:val="32"/>
          <w:szCs w:val="32"/>
        </w:rPr>
        <w:t>（项）：支出决算为</w:t>
      </w:r>
      <w:r w:rsidR="00C472EC">
        <w:rPr>
          <w:rFonts w:eastAsia="仿宋_GB2312" w:cs="仿宋_GB2312" w:hint="eastAsia"/>
          <w:sz w:val="32"/>
          <w:szCs w:val="32"/>
        </w:rPr>
        <w:t>3</w:t>
      </w:r>
      <w:r w:rsidR="00987D95">
        <w:rPr>
          <w:rFonts w:eastAsia="仿宋_GB2312" w:cs="仿宋_GB2312" w:hint="eastAsia"/>
          <w:sz w:val="32"/>
          <w:szCs w:val="32"/>
        </w:rPr>
        <w:t>万元，完成预算</w:t>
      </w:r>
      <w:r w:rsidR="00C472EC">
        <w:rPr>
          <w:rFonts w:eastAsia="仿宋_GB2312" w:cs="仿宋_GB2312" w:hint="eastAsia"/>
          <w:sz w:val="32"/>
          <w:szCs w:val="32"/>
        </w:rPr>
        <w:t>100</w:t>
      </w:r>
      <w:r w:rsidR="00987D95">
        <w:rPr>
          <w:rFonts w:eastAsia="仿宋_GB2312" w:cs="仿宋_GB2312" w:hint="eastAsia"/>
          <w:sz w:val="32"/>
          <w:szCs w:val="32"/>
        </w:rPr>
        <w:t>%</w:t>
      </w:r>
      <w:r w:rsidR="00987D95">
        <w:rPr>
          <w:rFonts w:eastAsia="仿宋_GB2312" w:cs="仿宋_GB2312" w:hint="eastAsia"/>
          <w:sz w:val="32"/>
          <w:szCs w:val="32"/>
        </w:rPr>
        <w:t>，决算数等于预算数</w:t>
      </w:r>
      <w:r w:rsidR="00C472EC">
        <w:rPr>
          <w:rFonts w:eastAsia="仿宋_GB2312" w:cs="仿宋_GB2312" w:hint="eastAsia"/>
          <w:sz w:val="32"/>
          <w:szCs w:val="32"/>
        </w:rPr>
        <w:t>。</w:t>
      </w:r>
    </w:p>
    <w:p w:rsidR="00C472EC" w:rsidRDefault="00C472E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社会保障和就业（类）行政事业单位养老支出（款）行政单位离退休（项）：支出决算为</w:t>
      </w:r>
      <w:r>
        <w:rPr>
          <w:rFonts w:eastAsia="仿宋_GB2312" w:cs="仿宋_GB2312" w:hint="eastAsia"/>
          <w:sz w:val="32"/>
          <w:szCs w:val="32"/>
        </w:rPr>
        <w:t>94.98</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C472EC" w:rsidRDefault="00C472E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5.</w:t>
      </w:r>
      <w:r>
        <w:rPr>
          <w:rFonts w:eastAsia="仿宋_GB2312" w:cs="仿宋_GB2312" w:hint="eastAsia"/>
          <w:sz w:val="32"/>
          <w:szCs w:val="32"/>
        </w:rPr>
        <w:t>社会保障和就业（类）行政事业单位养老支出（款）事业单位离退休（项）：支出决算为</w:t>
      </w:r>
      <w:r>
        <w:rPr>
          <w:rFonts w:eastAsia="仿宋_GB2312" w:cs="仿宋_GB2312" w:hint="eastAsia"/>
          <w:sz w:val="32"/>
          <w:szCs w:val="32"/>
        </w:rPr>
        <w:t>8.77</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C472EC" w:rsidRDefault="00C472E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6.</w:t>
      </w:r>
      <w:r>
        <w:rPr>
          <w:rFonts w:eastAsia="仿宋_GB2312" w:cs="仿宋_GB2312" w:hint="eastAsia"/>
          <w:sz w:val="32"/>
          <w:szCs w:val="32"/>
        </w:rPr>
        <w:t>社会保障和就业（类）行政事业单位养老支出（款）机关事业单位基本养老保险缴费支出（项）：支出决算为</w:t>
      </w:r>
      <w:r>
        <w:rPr>
          <w:rFonts w:eastAsia="仿宋_GB2312" w:cs="仿宋_GB2312" w:hint="eastAsia"/>
          <w:sz w:val="32"/>
          <w:szCs w:val="32"/>
        </w:rPr>
        <w:t>242.39</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C472EC" w:rsidRPr="00C472EC" w:rsidRDefault="00C472E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7.</w:t>
      </w:r>
      <w:r>
        <w:rPr>
          <w:rFonts w:eastAsia="仿宋_GB2312" w:cs="仿宋_GB2312" w:hint="eastAsia"/>
          <w:sz w:val="32"/>
          <w:szCs w:val="32"/>
        </w:rPr>
        <w:t>社会保障和就业（类）行政事业单位养老支出（款）</w:t>
      </w:r>
      <w:r w:rsidR="008A0BCC">
        <w:rPr>
          <w:rFonts w:eastAsia="仿宋_GB2312" w:cs="仿宋_GB2312" w:hint="eastAsia"/>
          <w:sz w:val="32"/>
          <w:szCs w:val="32"/>
        </w:rPr>
        <w:t>机关事业单位职业年金缴费支出</w:t>
      </w:r>
      <w:r>
        <w:rPr>
          <w:rFonts w:eastAsia="仿宋_GB2312" w:cs="仿宋_GB2312" w:hint="eastAsia"/>
          <w:sz w:val="32"/>
          <w:szCs w:val="32"/>
        </w:rPr>
        <w:t>（项）：支出决算为</w:t>
      </w:r>
      <w:r w:rsidR="008A0BCC">
        <w:rPr>
          <w:rFonts w:eastAsia="仿宋_GB2312" w:cs="仿宋_GB2312" w:hint="eastAsia"/>
          <w:sz w:val="32"/>
          <w:szCs w:val="32"/>
        </w:rPr>
        <w:t>18.45</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163351" w:rsidRDefault="00414AB1"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8</w:t>
      </w:r>
      <w:r w:rsidR="00987D95">
        <w:rPr>
          <w:rFonts w:eastAsia="仿宋_GB2312" w:cs="仿宋_GB2312" w:hint="eastAsia"/>
          <w:sz w:val="32"/>
          <w:szCs w:val="32"/>
        </w:rPr>
        <w:t>.</w:t>
      </w:r>
      <w:r w:rsidR="00987D95">
        <w:rPr>
          <w:rFonts w:eastAsia="仿宋_GB2312" w:cs="仿宋_GB2312" w:hint="eastAsia"/>
          <w:sz w:val="32"/>
          <w:szCs w:val="32"/>
        </w:rPr>
        <w:t>卫生健康（类）</w:t>
      </w:r>
      <w:r>
        <w:rPr>
          <w:rFonts w:eastAsia="仿宋_GB2312" w:cs="仿宋_GB2312" w:hint="eastAsia"/>
          <w:sz w:val="32"/>
          <w:szCs w:val="32"/>
        </w:rPr>
        <w:t>行政事业单位医疗</w:t>
      </w:r>
      <w:r w:rsidR="00987D95">
        <w:rPr>
          <w:rFonts w:eastAsia="仿宋_GB2312" w:cs="仿宋_GB2312" w:hint="eastAsia"/>
          <w:sz w:val="32"/>
          <w:szCs w:val="32"/>
        </w:rPr>
        <w:t>（款）</w:t>
      </w:r>
      <w:r>
        <w:rPr>
          <w:rFonts w:eastAsia="仿宋_GB2312" w:cs="仿宋_GB2312" w:hint="eastAsia"/>
          <w:sz w:val="32"/>
          <w:szCs w:val="32"/>
        </w:rPr>
        <w:t>行政单位医疗</w:t>
      </w:r>
      <w:r w:rsidR="00987D95">
        <w:rPr>
          <w:rFonts w:eastAsia="仿宋_GB2312" w:cs="仿宋_GB2312" w:hint="eastAsia"/>
          <w:sz w:val="32"/>
          <w:szCs w:val="32"/>
        </w:rPr>
        <w:t>（项）：支出决算为</w:t>
      </w:r>
      <w:r>
        <w:rPr>
          <w:rFonts w:eastAsia="仿宋_GB2312" w:cs="仿宋_GB2312" w:hint="eastAsia"/>
          <w:sz w:val="32"/>
          <w:szCs w:val="32"/>
        </w:rPr>
        <w:t>94.32</w:t>
      </w:r>
      <w:r w:rsidR="00987D95">
        <w:rPr>
          <w:rFonts w:eastAsia="仿宋_GB2312" w:cs="仿宋_GB2312" w:hint="eastAsia"/>
          <w:sz w:val="32"/>
          <w:szCs w:val="32"/>
        </w:rPr>
        <w:t>万元，完成预算</w:t>
      </w:r>
      <w:r>
        <w:rPr>
          <w:rFonts w:eastAsia="仿宋_GB2312" w:cs="仿宋_GB2312" w:hint="eastAsia"/>
          <w:sz w:val="32"/>
          <w:szCs w:val="32"/>
        </w:rPr>
        <w:t>100</w:t>
      </w:r>
      <w:r w:rsidR="00987D95">
        <w:rPr>
          <w:rFonts w:eastAsia="仿宋_GB2312" w:cs="仿宋_GB2312" w:hint="eastAsia"/>
          <w:sz w:val="32"/>
          <w:szCs w:val="32"/>
        </w:rPr>
        <w:t>%</w:t>
      </w:r>
      <w:r>
        <w:rPr>
          <w:rFonts w:eastAsia="仿宋_GB2312" w:cs="仿宋_GB2312" w:hint="eastAsia"/>
          <w:sz w:val="32"/>
          <w:szCs w:val="32"/>
        </w:rPr>
        <w:t>，决算数</w:t>
      </w:r>
      <w:r w:rsidR="00987D95">
        <w:rPr>
          <w:rFonts w:eastAsia="仿宋_GB2312" w:cs="仿宋_GB2312" w:hint="eastAsia"/>
          <w:sz w:val="32"/>
          <w:szCs w:val="32"/>
        </w:rPr>
        <w:t>等于预算数</w:t>
      </w:r>
      <w:r>
        <w:rPr>
          <w:rFonts w:eastAsia="仿宋_GB2312" w:cs="仿宋_GB2312" w:hint="eastAsia"/>
          <w:sz w:val="32"/>
          <w:szCs w:val="32"/>
        </w:rPr>
        <w:t>。</w:t>
      </w:r>
    </w:p>
    <w:p w:rsidR="00414AB1" w:rsidRDefault="00414AB1" w:rsidP="00F3799E">
      <w:pPr>
        <w:spacing w:line="600" w:lineRule="exact"/>
        <w:ind w:firstLineChars="200" w:firstLine="640"/>
        <w:rPr>
          <w:rFonts w:eastAsia="仿宋_GB2312" w:cs="仿宋_GB2312"/>
          <w:sz w:val="32"/>
          <w:szCs w:val="32"/>
        </w:rPr>
      </w:pPr>
      <w:r>
        <w:rPr>
          <w:rFonts w:eastAsia="仿宋_GB2312" w:cs="仿宋_GB2312" w:hint="eastAsia"/>
          <w:sz w:val="32"/>
          <w:szCs w:val="32"/>
        </w:rPr>
        <w:lastRenderedPageBreak/>
        <w:t>9.</w:t>
      </w:r>
      <w:r>
        <w:rPr>
          <w:rFonts w:eastAsia="仿宋_GB2312" w:cs="仿宋_GB2312" w:hint="eastAsia"/>
          <w:sz w:val="32"/>
          <w:szCs w:val="32"/>
        </w:rPr>
        <w:t>卫生健康（类）行政事业单位医疗（款）事业单位医疗（项）：支出决算为</w:t>
      </w:r>
      <w:r>
        <w:rPr>
          <w:rFonts w:eastAsia="仿宋_GB2312" w:cs="仿宋_GB2312" w:hint="eastAsia"/>
          <w:sz w:val="32"/>
          <w:szCs w:val="32"/>
        </w:rPr>
        <w:t>31.88</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414AB1" w:rsidRDefault="00414AB1"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10.</w:t>
      </w:r>
      <w:r>
        <w:rPr>
          <w:rFonts w:eastAsia="仿宋_GB2312" w:cs="仿宋_GB2312" w:hint="eastAsia"/>
          <w:sz w:val="32"/>
          <w:szCs w:val="32"/>
        </w:rPr>
        <w:t>卫生健康（类）行政事业单位医疗（款）公务员医疗补助（项）：支出决算为</w:t>
      </w:r>
      <w:r>
        <w:rPr>
          <w:rFonts w:eastAsia="仿宋_GB2312" w:cs="仿宋_GB2312" w:hint="eastAsia"/>
          <w:sz w:val="32"/>
          <w:szCs w:val="32"/>
        </w:rPr>
        <w:t>14.26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DF462C" w:rsidRDefault="00DF462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11.</w:t>
      </w:r>
      <w:r>
        <w:rPr>
          <w:rFonts w:eastAsia="仿宋_GB2312" w:cs="仿宋_GB2312" w:hint="eastAsia"/>
          <w:sz w:val="32"/>
          <w:szCs w:val="32"/>
        </w:rPr>
        <w:t>卫生健康（类）行政事业单位医疗（款）其他行政事业单位医疗支出（项）：支出决算为</w:t>
      </w:r>
      <w:r>
        <w:rPr>
          <w:rFonts w:eastAsia="仿宋_GB2312" w:cs="仿宋_GB2312" w:hint="eastAsia"/>
          <w:sz w:val="32"/>
          <w:szCs w:val="32"/>
        </w:rPr>
        <w:t>15.06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DF462C" w:rsidRDefault="00DF462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12.</w:t>
      </w:r>
      <w:r>
        <w:rPr>
          <w:rFonts w:eastAsia="仿宋_GB2312" w:cs="仿宋_GB2312" w:hint="eastAsia"/>
          <w:sz w:val="32"/>
          <w:szCs w:val="32"/>
        </w:rPr>
        <w:t>住房保障（类）住房改造支出（款）住房公积金（项）：支出决算为</w:t>
      </w:r>
      <w:r>
        <w:rPr>
          <w:rFonts w:eastAsia="仿宋_GB2312" w:cs="仿宋_GB2312" w:hint="eastAsia"/>
          <w:sz w:val="32"/>
          <w:szCs w:val="32"/>
        </w:rPr>
        <w:t>194.98</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DF462C" w:rsidRDefault="00DF462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13.</w:t>
      </w:r>
      <w:r>
        <w:rPr>
          <w:rFonts w:eastAsia="仿宋_GB2312" w:cs="仿宋_GB2312" w:hint="eastAsia"/>
          <w:sz w:val="32"/>
          <w:szCs w:val="32"/>
        </w:rPr>
        <w:t>灾害防治及应急管理支出（类）应急管理事务（款）行政运行（项）：支出决算为</w:t>
      </w:r>
      <w:r>
        <w:rPr>
          <w:rFonts w:eastAsia="仿宋_GB2312" w:cs="仿宋_GB2312" w:hint="eastAsia"/>
          <w:sz w:val="32"/>
          <w:szCs w:val="32"/>
        </w:rPr>
        <w:t>1538.76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DF462C" w:rsidRDefault="00DF462C"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14.</w:t>
      </w:r>
      <w:r>
        <w:rPr>
          <w:rFonts w:eastAsia="仿宋_GB2312" w:cs="仿宋_GB2312" w:hint="eastAsia"/>
          <w:sz w:val="32"/>
          <w:szCs w:val="32"/>
        </w:rPr>
        <w:t>灾害防治及应急管理支出（类）应急管理事务（款）</w:t>
      </w:r>
      <w:r w:rsidR="007102AB">
        <w:rPr>
          <w:rFonts w:eastAsia="仿宋_GB2312" w:cs="仿宋_GB2312" w:hint="eastAsia"/>
          <w:sz w:val="32"/>
          <w:szCs w:val="32"/>
        </w:rPr>
        <w:t>安全监管</w:t>
      </w:r>
      <w:r>
        <w:rPr>
          <w:rFonts w:eastAsia="仿宋_GB2312" w:cs="仿宋_GB2312" w:hint="eastAsia"/>
          <w:sz w:val="32"/>
          <w:szCs w:val="32"/>
        </w:rPr>
        <w:t>（项）：支出决算为</w:t>
      </w:r>
      <w:r w:rsidR="007102AB">
        <w:rPr>
          <w:rFonts w:eastAsia="仿宋_GB2312" w:cs="仿宋_GB2312" w:hint="eastAsia"/>
          <w:sz w:val="32"/>
          <w:szCs w:val="32"/>
        </w:rPr>
        <w:t>713.28</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7102AB" w:rsidRDefault="007102AB"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15.</w:t>
      </w:r>
      <w:r>
        <w:rPr>
          <w:rFonts w:eastAsia="仿宋_GB2312" w:cs="仿宋_GB2312" w:hint="eastAsia"/>
          <w:sz w:val="32"/>
          <w:szCs w:val="32"/>
        </w:rPr>
        <w:t>灾害防治及应急管理支出（类）应急管理事务（款）事业运行（项）：支出决算为</w:t>
      </w:r>
      <w:r>
        <w:rPr>
          <w:rFonts w:eastAsia="仿宋_GB2312" w:cs="仿宋_GB2312" w:hint="eastAsia"/>
          <w:sz w:val="32"/>
          <w:szCs w:val="32"/>
        </w:rPr>
        <w:t>516.59</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7102AB" w:rsidRDefault="007102AB"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16.</w:t>
      </w:r>
      <w:r>
        <w:rPr>
          <w:rFonts w:eastAsia="仿宋_GB2312" w:cs="仿宋_GB2312" w:hint="eastAsia"/>
          <w:sz w:val="32"/>
          <w:szCs w:val="32"/>
        </w:rPr>
        <w:t>灾害防治及应急管理支出（类）应急管理事务（款）其他应急管理支出（项）：支出决算为</w:t>
      </w:r>
      <w:r>
        <w:rPr>
          <w:rFonts w:eastAsia="仿宋_GB2312" w:cs="仿宋_GB2312" w:hint="eastAsia"/>
          <w:sz w:val="32"/>
          <w:szCs w:val="32"/>
        </w:rPr>
        <w:t>2351.26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lastRenderedPageBreak/>
        <w:t>决算数等于预算数。</w:t>
      </w:r>
    </w:p>
    <w:p w:rsidR="00986EFD" w:rsidRDefault="00986EFD"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17.</w:t>
      </w:r>
      <w:r>
        <w:rPr>
          <w:rFonts w:eastAsia="仿宋_GB2312" w:cs="仿宋_GB2312" w:hint="eastAsia"/>
          <w:sz w:val="32"/>
          <w:szCs w:val="32"/>
        </w:rPr>
        <w:t>灾害防治及应急管理支出（类）地震事务（款）地震监测（项）：支出决算为</w:t>
      </w:r>
      <w:r>
        <w:rPr>
          <w:rFonts w:eastAsia="仿宋_GB2312" w:cs="仿宋_GB2312" w:hint="eastAsia"/>
          <w:sz w:val="32"/>
          <w:szCs w:val="32"/>
        </w:rPr>
        <w:t>9.66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86EFD" w:rsidRDefault="00986EFD"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18.</w:t>
      </w:r>
      <w:r>
        <w:rPr>
          <w:rFonts w:eastAsia="仿宋_GB2312" w:cs="仿宋_GB2312" w:hint="eastAsia"/>
          <w:sz w:val="32"/>
          <w:szCs w:val="32"/>
        </w:rPr>
        <w:t>灾害防治及应急管理支出（类）自然灾害防治（款）森林草原防灾减灾（项）：支出决算为</w:t>
      </w:r>
      <w:r>
        <w:rPr>
          <w:rFonts w:eastAsia="仿宋_GB2312" w:cs="仿宋_GB2312" w:hint="eastAsia"/>
          <w:sz w:val="32"/>
          <w:szCs w:val="32"/>
        </w:rPr>
        <w:t>6.47</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F3799E" w:rsidRDefault="00F3799E"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19.</w:t>
      </w:r>
      <w:r>
        <w:rPr>
          <w:rFonts w:eastAsia="仿宋_GB2312" w:cs="仿宋_GB2312" w:hint="eastAsia"/>
          <w:sz w:val="32"/>
          <w:szCs w:val="32"/>
        </w:rPr>
        <w:t>灾害防治及应急管理支出（类）其他灾害防治及应急管理支出（款）其他灾害防治及应急管理支出（项）：支出决算为</w:t>
      </w:r>
      <w:r>
        <w:rPr>
          <w:rFonts w:eastAsia="仿宋_GB2312" w:cs="仿宋_GB2312" w:hint="eastAsia"/>
          <w:sz w:val="32"/>
          <w:szCs w:val="32"/>
        </w:rPr>
        <w:t>77.54</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F3799E" w:rsidRDefault="00F3799E" w:rsidP="00F3799E">
      <w:pPr>
        <w:spacing w:line="600" w:lineRule="exact"/>
        <w:ind w:firstLineChars="200" w:firstLine="640"/>
        <w:rPr>
          <w:rFonts w:eastAsia="仿宋_GB2312" w:cs="仿宋_GB2312"/>
          <w:sz w:val="32"/>
          <w:szCs w:val="32"/>
        </w:rPr>
      </w:pPr>
      <w:r>
        <w:rPr>
          <w:rFonts w:eastAsia="仿宋_GB2312" w:cs="仿宋_GB2312" w:hint="eastAsia"/>
          <w:sz w:val="32"/>
          <w:szCs w:val="32"/>
        </w:rPr>
        <w:t>20.</w:t>
      </w:r>
      <w:r>
        <w:rPr>
          <w:rFonts w:eastAsia="仿宋_GB2312" w:cs="仿宋_GB2312" w:hint="eastAsia"/>
          <w:sz w:val="32"/>
          <w:szCs w:val="32"/>
        </w:rPr>
        <w:t>其他支出（类）其他支出（款）其他支出（项）：支出决算为</w:t>
      </w:r>
      <w:r>
        <w:rPr>
          <w:rFonts w:eastAsia="仿宋_GB2312" w:cs="仿宋_GB2312" w:hint="eastAsia"/>
          <w:sz w:val="32"/>
          <w:szCs w:val="32"/>
        </w:rPr>
        <w:t>400</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163351" w:rsidRDefault="00987D95">
      <w:pPr>
        <w:tabs>
          <w:tab w:val="right" w:pos="8306"/>
        </w:tabs>
        <w:spacing w:line="600" w:lineRule="exact"/>
        <w:ind w:firstLine="640"/>
        <w:outlineLvl w:val="1"/>
        <w:rPr>
          <w:rStyle w:val="2Char"/>
          <w:rFonts w:ascii="Times New Roman" w:hAnsi="Times New Roman"/>
        </w:rPr>
      </w:pPr>
      <w:bookmarkStart w:id="86" w:name="_Toc15377214"/>
      <w:bookmarkStart w:id="87" w:name="_Toc15396608"/>
      <w:bookmarkStart w:id="88" w:name="_Toc239260915"/>
      <w:bookmarkStart w:id="89" w:name="_Toc239341713"/>
      <w:r>
        <w:rPr>
          <w:rFonts w:eastAsia="黑体" w:hint="eastAsia"/>
          <w:sz w:val="32"/>
          <w:szCs w:val="32"/>
        </w:rPr>
        <w:t>六</w:t>
      </w:r>
      <w:r>
        <w:rPr>
          <w:rFonts w:eastAsia="黑体" w:hint="eastAsia"/>
          <w:b/>
          <w:sz w:val="32"/>
          <w:szCs w:val="32"/>
        </w:rPr>
        <w:t>、</w:t>
      </w:r>
      <w:r w:rsidRPr="006C66BD">
        <w:rPr>
          <w:rFonts w:eastAsia="黑体" w:hint="eastAsia"/>
          <w:sz w:val="32"/>
          <w:szCs w:val="32"/>
        </w:rPr>
        <w:t>一</w:t>
      </w:r>
      <w:r>
        <w:rPr>
          <w:rStyle w:val="2Char"/>
          <w:rFonts w:ascii="Times New Roman" w:eastAsia="黑体" w:hAnsi="Times New Roman" w:hint="eastAsia"/>
          <w:b w:val="0"/>
        </w:rPr>
        <w:t>般公共预算财政拨款基本支出决算情况说明</w:t>
      </w:r>
      <w:bookmarkEnd w:id="86"/>
      <w:bookmarkEnd w:id="87"/>
      <w:bookmarkEnd w:id="88"/>
      <w:bookmarkEnd w:id="89"/>
      <w:r>
        <w:rPr>
          <w:rStyle w:val="2Char"/>
          <w:rFonts w:ascii="Times New Roman" w:eastAsia="黑体" w:hAnsi="Times New Roman"/>
          <w:b w:val="0"/>
        </w:rPr>
        <w:tab/>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年度一般公共预算财政拨款基本支出</w:t>
      </w:r>
      <w:r w:rsidR="00E708CA">
        <w:rPr>
          <w:rFonts w:eastAsia="仿宋_GB2312" w:cs="仿宋_GB2312" w:hint="eastAsia"/>
          <w:sz w:val="32"/>
          <w:szCs w:val="32"/>
        </w:rPr>
        <w:t>2858.93</w:t>
      </w:r>
      <w:r>
        <w:rPr>
          <w:rFonts w:eastAsia="仿宋_GB2312" w:cs="仿宋_GB2312" w:hint="eastAsia"/>
          <w:sz w:val="32"/>
          <w:szCs w:val="32"/>
        </w:rPr>
        <w:t>万元，其中：</w:t>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人员经费</w:t>
      </w:r>
      <w:r w:rsidR="00E708CA">
        <w:rPr>
          <w:rFonts w:eastAsia="仿宋_GB2312" w:cs="仿宋_GB2312" w:hint="eastAsia"/>
          <w:sz w:val="32"/>
          <w:szCs w:val="32"/>
        </w:rPr>
        <w:t>2587.13</w:t>
      </w:r>
      <w:r>
        <w:rPr>
          <w:rFonts w:eastAsia="仿宋_GB2312" w:cs="仿宋_GB2312" w:hint="eastAsia"/>
          <w:sz w:val="32"/>
          <w:szCs w:val="32"/>
        </w:rPr>
        <w:t>万元，主要包括：基本工资、津贴补贴、奖金、绩效工资、机关事业单位基本养老保险缴费、职业年金缴费、</w:t>
      </w:r>
      <w:r w:rsidR="00404713">
        <w:rPr>
          <w:rFonts w:eastAsia="仿宋_GB2312" w:cs="仿宋_GB2312" w:hint="eastAsia"/>
          <w:sz w:val="32"/>
          <w:szCs w:val="32"/>
        </w:rPr>
        <w:t>职工基本医疗保险缴费、公务员医疗补助缴费、</w:t>
      </w:r>
      <w:r>
        <w:rPr>
          <w:rFonts w:eastAsia="仿宋_GB2312" w:cs="仿宋_GB2312" w:hint="eastAsia"/>
          <w:sz w:val="32"/>
          <w:szCs w:val="32"/>
        </w:rPr>
        <w:t>其他社会保障缴费、其他工资福利支出、生活补助、医疗费补助、奖励金、住房公积金、其他对个人和家庭的补</w:t>
      </w:r>
      <w:r w:rsidR="00404713">
        <w:rPr>
          <w:rFonts w:eastAsia="仿宋_GB2312" w:cs="仿宋_GB2312" w:hint="eastAsia"/>
          <w:sz w:val="32"/>
          <w:szCs w:val="32"/>
        </w:rPr>
        <w:t>助支出</w:t>
      </w:r>
      <w:r>
        <w:rPr>
          <w:rFonts w:eastAsia="仿宋_GB2312" w:cs="仿宋_GB2312" w:hint="eastAsia"/>
          <w:sz w:val="32"/>
          <w:szCs w:val="32"/>
        </w:rPr>
        <w:t>。</w:t>
      </w:r>
      <w:r>
        <w:rPr>
          <w:rFonts w:eastAsia="仿宋_GB2312" w:cs="仿宋_GB2312" w:hint="eastAsia"/>
          <w:sz w:val="32"/>
          <w:szCs w:val="32"/>
        </w:rPr>
        <w:br/>
      </w:r>
      <w:r>
        <w:rPr>
          <w:rFonts w:eastAsia="仿宋_GB2312" w:cs="仿宋_GB2312" w:hint="eastAsia"/>
          <w:sz w:val="32"/>
          <w:szCs w:val="32"/>
        </w:rPr>
        <w:t xml:space="preserve">　　公用经费</w:t>
      </w:r>
      <w:r w:rsidR="002243C1">
        <w:rPr>
          <w:rFonts w:eastAsia="仿宋_GB2312" w:cs="仿宋_GB2312" w:hint="eastAsia"/>
          <w:sz w:val="32"/>
          <w:szCs w:val="32"/>
        </w:rPr>
        <w:t>271.8</w:t>
      </w:r>
      <w:r>
        <w:rPr>
          <w:rFonts w:eastAsia="仿宋_GB2312" w:cs="仿宋_GB2312" w:hint="eastAsia"/>
          <w:sz w:val="32"/>
          <w:szCs w:val="32"/>
        </w:rPr>
        <w:t>万元，主要包括：办公费、水费、电费、邮</w:t>
      </w:r>
      <w:r>
        <w:rPr>
          <w:rFonts w:eastAsia="仿宋_GB2312" w:cs="仿宋_GB2312" w:hint="eastAsia"/>
          <w:sz w:val="32"/>
          <w:szCs w:val="32"/>
        </w:rPr>
        <w:lastRenderedPageBreak/>
        <w:t>电费、物业管理费、差旅费、维修（护）费、培训费、公务接待费、劳务费、委托业务费、工会经费、福利费、公务用车运行维护费、其他交通费、其他商品和服务支出、办公设备购置、信息网络及软件购置更新。</w:t>
      </w:r>
    </w:p>
    <w:p w:rsidR="00163351" w:rsidRDefault="00987D95">
      <w:pPr>
        <w:spacing w:line="600" w:lineRule="exact"/>
        <w:ind w:firstLine="640"/>
        <w:outlineLvl w:val="1"/>
        <w:rPr>
          <w:rStyle w:val="2Char"/>
          <w:rFonts w:ascii="Times New Roman" w:eastAsia="黑体" w:hAnsi="Times New Roman"/>
          <w:b w:val="0"/>
        </w:rPr>
      </w:pPr>
      <w:bookmarkStart w:id="90" w:name="_Toc15396609"/>
      <w:bookmarkStart w:id="91" w:name="_Toc15377215"/>
      <w:bookmarkStart w:id="92" w:name="_Toc239260916"/>
      <w:bookmarkStart w:id="93" w:name="_Toc239341714"/>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90"/>
      <w:bookmarkEnd w:id="91"/>
      <w:bookmarkEnd w:id="92"/>
      <w:bookmarkEnd w:id="93"/>
    </w:p>
    <w:p w:rsidR="00163351" w:rsidRDefault="00987D95">
      <w:pPr>
        <w:spacing w:line="600" w:lineRule="exact"/>
        <w:ind w:firstLineChars="200" w:firstLine="643"/>
        <w:outlineLvl w:val="2"/>
        <w:rPr>
          <w:rFonts w:eastAsia="楷体_GB2312" w:cs="楷体_GB2312"/>
          <w:b/>
          <w:sz w:val="32"/>
          <w:szCs w:val="32"/>
        </w:rPr>
      </w:pPr>
      <w:bookmarkStart w:id="94" w:name="_Toc15377216"/>
      <w:bookmarkStart w:id="95" w:name="_Toc239260917"/>
      <w:bookmarkStart w:id="96" w:name="_Toc239341715"/>
      <w:r>
        <w:rPr>
          <w:rFonts w:eastAsia="楷体_GB2312" w:cs="楷体_GB2312" w:hint="eastAsia"/>
          <w:b/>
          <w:sz w:val="32"/>
          <w:szCs w:val="32"/>
        </w:rPr>
        <w:t>（一）财政拨款“三公”经费支出决算总体情况说明</w:t>
      </w:r>
      <w:bookmarkEnd w:id="94"/>
      <w:bookmarkEnd w:id="95"/>
      <w:bookmarkEnd w:id="96"/>
    </w:p>
    <w:p w:rsidR="00163351" w:rsidRDefault="00987D95">
      <w:pPr>
        <w:spacing w:line="600" w:lineRule="exact"/>
        <w:ind w:firstLine="640"/>
        <w:rPr>
          <w:rFonts w:eastAsia="仿宋_GB2312" w:cs="仿宋_GB2312"/>
          <w:b/>
          <w:bCs/>
          <w:sz w:val="32"/>
          <w:szCs w:val="32"/>
        </w:rPr>
      </w:pPr>
      <w:r>
        <w:rPr>
          <w:rFonts w:eastAsia="仿宋_GB2312" w:cs="仿宋_GB2312" w:hint="eastAsia"/>
          <w:sz w:val="32"/>
          <w:szCs w:val="32"/>
        </w:rPr>
        <w:t>2025</w:t>
      </w:r>
      <w:r>
        <w:rPr>
          <w:rFonts w:eastAsia="仿宋_GB2312" w:cs="仿宋_GB2312" w:hint="eastAsia"/>
          <w:sz w:val="32"/>
          <w:szCs w:val="32"/>
        </w:rPr>
        <w:t>年度财政拨款“三公”经费支出决算为</w:t>
      </w:r>
      <w:r w:rsidR="00CB4B6F">
        <w:rPr>
          <w:rFonts w:eastAsia="仿宋_GB2312" w:cs="仿宋_GB2312" w:hint="eastAsia"/>
          <w:sz w:val="32"/>
          <w:szCs w:val="32"/>
        </w:rPr>
        <w:t>33.09</w:t>
      </w:r>
      <w:r>
        <w:rPr>
          <w:rFonts w:eastAsia="仿宋_GB2312" w:cs="仿宋_GB2312" w:hint="eastAsia"/>
          <w:sz w:val="32"/>
          <w:szCs w:val="32"/>
        </w:rPr>
        <w:t>万元，完成预算</w:t>
      </w:r>
      <w:r w:rsidR="00CB4B6F">
        <w:rPr>
          <w:rFonts w:eastAsia="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，较上年度增加</w:t>
      </w:r>
      <w:r w:rsidR="00CB4B6F">
        <w:rPr>
          <w:rFonts w:eastAsia="仿宋_GB2312" w:cs="仿宋_GB2312" w:hint="eastAsia"/>
          <w:sz w:val="32"/>
          <w:szCs w:val="32"/>
        </w:rPr>
        <w:t>1</w:t>
      </w:r>
      <w:r>
        <w:rPr>
          <w:rFonts w:eastAsia="仿宋_GB2312" w:cs="仿宋_GB2312" w:hint="eastAsia"/>
          <w:sz w:val="32"/>
          <w:szCs w:val="32"/>
        </w:rPr>
        <w:t>万元，增长</w:t>
      </w:r>
      <w:r w:rsidR="00CB4B6F">
        <w:rPr>
          <w:rFonts w:eastAsia="仿宋_GB2312" w:cs="仿宋_GB2312" w:hint="eastAsia"/>
          <w:sz w:val="32"/>
          <w:szCs w:val="32"/>
        </w:rPr>
        <w:t>3.1</w:t>
      </w:r>
      <w:r>
        <w:rPr>
          <w:rFonts w:eastAsia="仿宋_GB2312" w:cs="仿宋_GB2312" w:hint="eastAsia"/>
          <w:sz w:val="32"/>
          <w:szCs w:val="32"/>
        </w:rPr>
        <w:t>%</w:t>
      </w:r>
      <w:r>
        <w:rPr>
          <w:rFonts w:eastAsia="仿宋_GB2312" w:cs="仿宋_GB2312" w:hint="eastAsia"/>
          <w:sz w:val="32"/>
          <w:szCs w:val="32"/>
        </w:rPr>
        <w:t>。决算数预算数持平</w:t>
      </w:r>
      <w:r w:rsidR="00CB4B6F">
        <w:rPr>
          <w:rFonts w:eastAsia="仿宋_GB2312" w:cs="仿宋_GB2312" w:hint="eastAsia"/>
          <w:sz w:val="32"/>
          <w:szCs w:val="32"/>
        </w:rPr>
        <w:t>。</w:t>
      </w:r>
    </w:p>
    <w:p w:rsidR="00163351" w:rsidRDefault="00987D95">
      <w:pPr>
        <w:spacing w:line="600" w:lineRule="exact"/>
        <w:ind w:firstLineChars="200" w:firstLine="643"/>
        <w:outlineLvl w:val="2"/>
        <w:rPr>
          <w:rFonts w:eastAsia="楷体_GB2312" w:cs="楷体_GB2312"/>
          <w:b/>
          <w:sz w:val="32"/>
          <w:szCs w:val="32"/>
        </w:rPr>
      </w:pPr>
      <w:bookmarkStart w:id="97" w:name="_Toc15377217"/>
      <w:bookmarkStart w:id="98" w:name="_Toc239260918"/>
      <w:bookmarkStart w:id="99" w:name="_Toc239341716"/>
      <w:r>
        <w:rPr>
          <w:rFonts w:eastAsia="楷体_GB2312" w:cs="楷体_GB2312" w:hint="eastAsia"/>
          <w:b/>
          <w:sz w:val="32"/>
          <w:szCs w:val="32"/>
        </w:rPr>
        <w:t>（二）财政拨款“三公”经费支出决算具体情况说明</w:t>
      </w:r>
      <w:bookmarkEnd w:id="97"/>
      <w:bookmarkEnd w:id="98"/>
      <w:bookmarkEnd w:id="99"/>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年度财政拨款“三公”经费支出决算中，因公出国（境）费支出决算</w:t>
      </w:r>
      <w:r w:rsidR="00004273">
        <w:rPr>
          <w:rFonts w:eastAsia="仿宋_GB2312" w:cs="仿宋_GB2312" w:hint="eastAsia"/>
          <w:sz w:val="32"/>
          <w:szCs w:val="32"/>
        </w:rPr>
        <w:t>0</w:t>
      </w:r>
      <w:r>
        <w:rPr>
          <w:rFonts w:eastAsia="仿宋_GB2312" w:cs="仿宋_GB2312" w:hint="eastAsia"/>
          <w:sz w:val="32"/>
          <w:szCs w:val="32"/>
        </w:rPr>
        <w:t>万元，占</w:t>
      </w:r>
      <w:r w:rsidR="00004273">
        <w:rPr>
          <w:rFonts w:eastAsia="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；公务用车购置及运行维护费支出决算</w:t>
      </w:r>
      <w:r w:rsidR="00004273">
        <w:rPr>
          <w:rFonts w:eastAsia="仿宋_GB2312" w:cs="仿宋_GB2312" w:hint="eastAsia"/>
          <w:sz w:val="32"/>
          <w:szCs w:val="32"/>
        </w:rPr>
        <w:t>29.82</w:t>
      </w:r>
      <w:r>
        <w:rPr>
          <w:rFonts w:eastAsia="仿宋_GB2312" w:cs="仿宋_GB2312" w:hint="eastAsia"/>
          <w:sz w:val="32"/>
          <w:szCs w:val="32"/>
        </w:rPr>
        <w:t>万元，占</w:t>
      </w:r>
      <w:r w:rsidR="008A2E5C">
        <w:rPr>
          <w:rFonts w:eastAsia="仿宋_GB2312" w:cs="仿宋_GB2312" w:hint="eastAsia"/>
          <w:sz w:val="32"/>
          <w:szCs w:val="32"/>
        </w:rPr>
        <w:t>90.1</w:t>
      </w:r>
      <w:r>
        <w:rPr>
          <w:rFonts w:eastAsia="仿宋_GB2312" w:cs="仿宋_GB2312" w:hint="eastAsia"/>
          <w:sz w:val="32"/>
          <w:szCs w:val="32"/>
        </w:rPr>
        <w:t>%</w:t>
      </w:r>
      <w:r>
        <w:rPr>
          <w:rFonts w:eastAsia="仿宋_GB2312" w:cs="仿宋_GB2312" w:hint="eastAsia"/>
          <w:sz w:val="32"/>
          <w:szCs w:val="32"/>
        </w:rPr>
        <w:t>；公务接待费支出决算</w:t>
      </w:r>
      <w:r w:rsidR="00004273">
        <w:rPr>
          <w:rFonts w:eastAsia="仿宋_GB2312" w:cs="仿宋_GB2312" w:hint="eastAsia"/>
          <w:sz w:val="32"/>
          <w:szCs w:val="32"/>
        </w:rPr>
        <w:t>3.26</w:t>
      </w:r>
      <w:r>
        <w:rPr>
          <w:rFonts w:eastAsia="仿宋_GB2312" w:cs="仿宋_GB2312" w:hint="eastAsia"/>
          <w:sz w:val="32"/>
          <w:szCs w:val="32"/>
        </w:rPr>
        <w:t>万元，占</w:t>
      </w:r>
      <w:r w:rsidR="008A2E5C">
        <w:rPr>
          <w:rFonts w:eastAsia="仿宋_GB2312" w:cs="仿宋_GB2312" w:hint="eastAsia"/>
          <w:sz w:val="32"/>
          <w:szCs w:val="32"/>
        </w:rPr>
        <w:t>9.9</w:t>
      </w:r>
      <w:r>
        <w:rPr>
          <w:rFonts w:eastAsia="仿宋_GB2312" w:cs="仿宋_GB2312" w:hint="eastAsia"/>
          <w:sz w:val="32"/>
          <w:szCs w:val="32"/>
        </w:rPr>
        <w:t>%</w:t>
      </w:r>
      <w:r>
        <w:rPr>
          <w:rFonts w:eastAsia="仿宋_GB2312" w:cs="仿宋_GB2312" w:hint="eastAsia"/>
          <w:sz w:val="32"/>
          <w:szCs w:val="32"/>
        </w:rPr>
        <w:t>。具体情况如下：</w:t>
      </w:r>
    </w:p>
    <w:p w:rsidR="00D97772" w:rsidRDefault="00D97772" w:rsidP="001A5A5B">
      <w:pPr>
        <w:pStyle w:val="20"/>
        <w:ind w:left="420"/>
      </w:pPr>
      <w:r>
        <w:rPr>
          <w:rFonts w:hint="eastAsia"/>
          <w:noProof/>
        </w:rPr>
        <w:drawing>
          <wp:anchor distT="0" distB="0" distL="114300" distR="114300" simplePos="0" relativeHeight="251666432" behindDoc="0" locked="0" layoutInCell="1" allowOverlap="1">
            <wp:simplePos x="0" y="0"/>
            <wp:positionH relativeFrom="column">
              <wp:posOffset>867410</wp:posOffset>
            </wp:positionH>
            <wp:positionV relativeFrom="paragraph">
              <wp:posOffset>90170</wp:posOffset>
            </wp:positionV>
            <wp:extent cx="3906520" cy="2556510"/>
            <wp:effectExtent l="19050" t="0" r="17780" b="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1A5A5B" w:rsidRDefault="001A5A5B">
      <w:pPr>
        <w:spacing w:line="600" w:lineRule="exact"/>
        <w:ind w:firstLine="640"/>
        <w:rPr>
          <w:rFonts w:eastAsia="仿宋_GB2312" w:cs="仿宋_GB2312" w:hint="eastAsia"/>
          <w:sz w:val="32"/>
          <w:szCs w:val="32"/>
        </w:rPr>
      </w:pPr>
    </w:p>
    <w:p w:rsidR="001A5A5B" w:rsidRDefault="001A5A5B">
      <w:pPr>
        <w:spacing w:line="600" w:lineRule="exact"/>
        <w:ind w:firstLine="640"/>
        <w:rPr>
          <w:rFonts w:eastAsia="仿宋_GB2312" w:cs="仿宋_GB2312" w:hint="eastAsia"/>
          <w:sz w:val="32"/>
          <w:szCs w:val="32"/>
        </w:rPr>
      </w:pPr>
    </w:p>
    <w:p w:rsidR="001A5A5B" w:rsidRDefault="001A5A5B">
      <w:pPr>
        <w:spacing w:line="600" w:lineRule="exact"/>
        <w:ind w:firstLine="640"/>
        <w:rPr>
          <w:rFonts w:eastAsia="仿宋_GB2312" w:cs="仿宋_GB2312" w:hint="eastAsia"/>
          <w:sz w:val="32"/>
          <w:szCs w:val="32"/>
        </w:rPr>
      </w:pPr>
    </w:p>
    <w:p w:rsidR="001A5A5B" w:rsidRDefault="001A5A5B">
      <w:pPr>
        <w:spacing w:line="600" w:lineRule="exact"/>
        <w:ind w:firstLine="640"/>
        <w:rPr>
          <w:rFonts w:eastAsia="仿宋_GB2312" w:cs="仿宋_GB2312" w:hint="eastAsia"/>
          <w:sz w:val="32"/>
          <w:szCs w:val="32"/>
        </w:rPr>
      </w:pPr>
    </w:p>
    <w:p w:rsidR="001A5A5B" w:rsidRDefault="001A5A5B">
      <w:pPr>
        <w:spacing w:line="600" w:lineRule="exact"/>
        <w:ind w:firstLine="640"/>
        <w:rPr>
          <w:rFonts w:eastAsia="仿宋_GB2312" w:cs="仿宋_GB2312" w:hint="eastAsia"/>
          <w:sz w:val="32"/>
          <w:szCs w:val="32"/>
        </w:rPr>
      </w:pPr>
    </w:p>
    <w:p w:rsidR="001A5A5B" w:rsidRDefault="001A5A5B">
      <w:pPr>
        <w:spacing w:line="600" w:lineRule="exact"/>
        <w:ind w:firstLine="640"/>
        <w:rPr>
          <w:rFonts w:eastAsia="仿宋_GB2312" w:cs="仿宋_GB2312" w:hint="eastAsia"/>
          <w:sz w:val="32"/>
          <w:szCs w:val="32"/>
        </w:rPr>
      </w:pPr>
    </w:p>
    <w:p w:rsidR="00163351" w:rsidRDefault="00987D95" w:rsidP="001A5A5B">
      <w:pPr>
        <w:spacing w:line="600" w:lineRule="exact"/>
        <w:ind w:firstLineChars="200" w:firstLine="640"/>
        <w:rPr>
          <w:rFonts w:eastAsia="仿宋_GB2312" w:cs="仿宋_GB2312"/>
          <w:sz w:val="32"/>
          <w:szCs w:val="32"/>
        </w:rPr>
      </w:pPr>
      <w:r>
        <w:rPr>
          <w:rFonts w:eastAsia="仿宋_GB2312" w:cs="仿宋_GB2312" w:hint="eastAsia"/>
          <w:sz w:val="32"/>
          <w:szCs w:val="32"/>
        </w:rPr>
        <w:lastRenderedPageBreak/>
        <w:t>图</w:t>
      </w:r>
      <w:r>
        <w:rPr>
          <w:rFonts w:eastAsia="仿宋_GB2312" w:cs="仿宋_GB2312" w:hint="eastAsia"/>
          <w:sz w:val="32"/>
          <w:szCs w:val="32"/>
        </w:rPr>
        <w:t>7</w:t>
      </w:r>
      <w:r w:rsidR="00385B68">
        <w:rPr>
          <w:rFonts w:eastAsia="仿宋_GB2312" w:cs="仿宋_GB2312" w:hint="eastAsia"/>
          <w:sz w:val="32"/>
          <w:szCs w:val="32"/>
        </w:rPr>
        <w:t>：财政拨款“三公”经费支出结构</w:t>
      </w:r>
      <w:r>
        <w:rPr>
          <w:rFonts w:eastAsia="仿宋_GB2312" w:cs="仿宋_GB2312" w:hint="eastAsia"/>
          <w:sz w:val="32"/>
          <w:szCs w:val="32"/>
        </w:rPr>
        <w:t>（</w:t>
      </w:r>
      <w:r w:rsidR="00385B68">
        <w:rPr>
          <w:rFonts w:eastAsia="仿宋_GB2312" w:cs="仿宋_GB2312" w:hint="eastAsia"/>
          <w:sz w:val="32"/>
          <w:szCs w:val="32"/>
        </w:rPr>
        <w:t>单位：万元</w:t>
      </w:r>
      <w:r>
        <w:rPr>
          <w:rFonts w:eastAsia="仿宋_GB2312" w:cs="仿宋_GB2312" w:hint="eastAsia"/>
          <w:sz w:val="32"/>
          <w:szCs w:val="32"/>
        </w:rPr>
        <w:t>）</w:t>
      </w:r>
    </w:p>
    <w:p w:rsidR="00163351" w:rsidRDefault="00987D95">
      <w:pPr>
        <w:spacing w:line="600" w:lineRule="exact"/>
        <w:ind w:firstLine="640"/>
        <w:rPr>
          <w:rFonts w:eastAsia="仿宋_GB2312" w:cs="仿宋_GB2312"/>
          <w:sz w:val="32"/>
          <w:szCs w:val="32"/>
        </w:rPr>
      </w:pPr>
      <w:r>
        <w:rPr>
          <w:rFonts w:eastAsia="仿宋_GB2312" w:cs="仿宋_GB2312" w:hint="eastAsia"/>
          <w:b/>
          <w:bCs/>
          <w:sz w:val="32"/>
          <w:szCs w:val="32"/>
        </w:rPr>
        <w:t>1.</w:t>
      </w:r>
      <w:r>
        <w:rPr>
          <w:rFonts w:eastAsia="仿宋_GB2312" w:cs="仿宋_GB2312" w:hint="eastAsia"/>
          <w:b/>
          <w:bCs/>
          <w:sz w:val="32"/>
          <w:szCs w:val="32"/>
        </w:rPr>
        <w:t>因公出国（境）经费支出</w:t>
      </w:r>
      <w:r w:rsidR="00437557">
        <w:rPr>
          <w:rFonts w:eastAsia="仿宋_GB2312" w:cs="仿宋_GB2312" w:hint="eastAsia"/>
          <w:b/>
          <w:bCs/>
          <w:sz w:val="32"/>
          <w:szCs w:val="32"/>
        </w:rPr>
        <w:t>0</w:t>
      </w:r>
      <w:r>
        <w:rPr>
          <w:rFonts w:eastAsia="仿宋_GB2312" w:cs="仿宋_GB2312" w:hint="eastAsia"/>
          <w:b/>
          <w:bCs/>
          <w:sz w:val="32"/>
          <w:szCs w:val="32"/>
        </w:rPr>
        <w:t>万元。</w:t>
      </w:r>
      <w:r>
        <w:rPr>
          <w:rFonts w:eastAsia="仿宋_GB2312" w:cs="仿宋_GB2312" w:hint="eastAsia"/>
          <w:sz w:val="32"/>
          <w:szCs w:val="32"/>
        </w:rPr>
        <w:t>全年安排因公出国（境）团组</w:t>
      </w:r>
      <w:r w:rsidR="00437557">
        <w:rPr>
          <w:rFonts w:eastAsia="仿宋_GB2312" w:cs="仿宋_GB2312" w:hint="eastAsia"/>
          <w:sz w:val="32"/>
          <w:szCs w:val="32"/>
        </w:rPr>
        <w:t>0</w:t>
      </w:r>
      <w:r>
        <w:rPr>
          <w:rFonts w:eastAsia="仿宋_GB2312" w:cs="仿宋_GB2312" w:hint="eastAsia"/>
          <w:sz w:val="32"/>
          <w:szCs w:val="32"/>
        </w:rPr>
        <w:t>次，出国（境）</w:t>
      </w:r>
      <w:r w:rsidR="00437557">
        <w:rPr>
          <w:rFonts w:eastAsia="仿宋_GB2312" w:cs="仿宋_GB2312" w:hint="eastAsia"/>
          <w:sz w:val="32"/>
          <w:szCs w:val="32"/>
        </w:rPr>
        <w:t>0</w:t>
      </w:r>
      <w:r>
        <w:rPr>
          <w:rFonts w:eastAsia="仿宋_GB2312" w:cs="仿宋_GB2312" w:hint="eastAsia"/>
          <w:sz w:val="32"/>
          <w:szCs w:val="32"/>
        </w:rPr>
        <w:t>人。</w:t>
      </w:r>
      <w:r w:rsidR="00437557" w:rsidRPr="004B7869">
        <w:rPr>
          <w:rFonts w:eastAsia="仿宋_GB2312"/>
          <w:sz w:val="32"/>
          <w:szCs w:val="32"/>
        </w:rPr>
        <w:t>因公出国（境）支出决算与</w:t>
      </w:r>
      <w:r w:rsidR="00437557" w:rsidRPr="004B7869">
        <w:rPr>
          <w:rFonts w:eastAsia="仿宋_GB2312"/>
          <w:sz w:val="32"/>
          <w:szCs w:val="32"/>
        </w:rPr>
        <w:t>202</w:t>
      </w:r>
      <w:r w:rsidR="00437557">
        <w:rPr>
          <w:rFonts w:eastAsia="仿宋_GB2312" w:hint="eastAsia"/>
          <w:sz w:val="32"/>
          <w:szCs w:val="32"/>
        </w:rPr>
        <w:t>4</w:t>
      </w:r>
      <w:r w:rsidR="00437557" w:rsidRPr="004B7869">
        <w:rPr>
          <w:rFonts w:eastAsia="仿宋_GB2312"/>
          <w:sz w:val="32"/>
          <w:szCs w:val="32"/>
        </w:rPr>
        <w:t>年度持平</w:t>
      </w:r>
      <w:r w:rsidR="00437557">
        <w:rPr>
          <w:rFonts w:eastAsia="仿宋_GB2312" w:cs="仿宋_GB2312" w:hint="eastAsia"/>
          <w:sz w:val="32"/>
          <w:szCs w:val="32"/>
        </w:rPr>
        <w:t>。</w:t>
      </w:r>
    </w:p>
    <w:p w:rsidR="00AC6E2C" w:rsidRPr="00AC6E2C" w:rsidRDefault="00987D95" w:rsidP="00AC6E2C">
      <w:pPr>
        <w:spacing w:line="600" w:lineRule="exact"/>
        <w:ind w:firstLine="640"/>
        <w:rPr>
          <w:rFonts w:eastAsia="仿宋_GB2312"/>
          <w:color w:val="000000"/>
          <w:sz w:val="32"/>
          <w:szCs w:val="32"/>
        </w:rPr>
      </w:pPr>
      <w:r>
        <w:rPr>
          <w:rFonts w:eastAsia="仿宋_GB2312" w:cs="仿宋_GB2312" w:hint="eastAsia"/>
          <w:b/>
          <w:bCs/>
          <w:sz w:val="32"/>
          <w:szCs w:val="32"/>
        </w:rPr>
        <w:t>2.</w:t>
      </w:r>
      <w:r>
        <w:rPr>
          <w:rFonts w:eastAsia="仿宋_GB2312" w:cs="仿宋_GB2312" w:hint="eastAsia"/>
          <w:b/>
          <w:bCs/>
          <w:sz w:val="32"/>
          <w:szCs w:val="32"/>
        </w:rPr>
        <w:t>公务用车购置及运行维护费支出</w:t>
      </w:r>
      <w:r w:rsidR="006C7556">
        <w:rPr>
          <w:rFonts w:eastAsia="仿宋_GB2312" w:cs="仿宋_GB2312" w:hint="eastAsia"/>
          <w:b/>
          <w:bCs/>
          <w:sz w:val="32"/>
          <w:szCs w:val="32"/>
        </w:rPr>
        <w:t>29.82</w:t>
      </w:r>
      <w:r>
        <w:rPr>
          <w:rFonts w:eastAsia="仿宋_GB2312" w:cs="仿宋_GB2312" w:hint="eastAsia"/>
          <w:b/>
          <w:bCs/>
          <w:sz w:val="32"/>
          <w:szCs w:val="32"/>
        </w:rPr>
        <w:t>万元，完成预算</w:t>
      </w:r>
      <w:r w:rsidR="006C7556">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b/>
          <w:bCs/>
          <w:sz w:val="32"/>
          <w:szCs w:val="32"/>
        </w:rPr>
        <w:t>。</w:t>
      </w:r>
      <w:r>
        <w:rPr>
          <w:rFonts w:eastAsia="仿宋_GB2312" w:cs="仿宋_GB2312" w:hint="eastAsia"/>
          <w:sz w:val="32"/>
          <w:szCs w:val="32"/>
        </w:rPr>
        <w:t>公务用车购置及运行维护费支出决算比上年度增加</w:t>
      </w:r>
      <w:r w:rsidR="000C6177">
        <w:rPr>
          <w:rFonts w:eastAsia="仿宋_GB2312" w:cs="仿宋_GB2312" w:hint="eastAsia"/>
          <w:sz w:val="32"/>
          <w:szCs w:val="32"/>
        </w:rPr>
        <w:t>1.02</w:t>
      </w:r>
      <w:r>
        <w:rPr>
          <w:rFonts w:eastAsia="仿宋_GB2312" w:cs="仿宋_GB2312" w:hint="eastAsia"/>
          <w:sz w:val="32"/>
          <w:szCs w:val="32"/>
        </w:rPr>
        <w:t>万元，增长</w:t>
      </w:r>
      <w:r w:rsidR="000C6177">
        <w:rPr>
          <w:rFonts w:eastAsia="仿宋_GB2312" w:cs="仿宋_GB2312" w:hint="eastAsia"/>
          <w:sz w:val="32"/>
          <w:szCs w:val="32"/>
        </w:rPr>
        <w:t>3.5</w:t>
      </w:r>
      <w:r>
        <w:rPr>
          <w:rFonts w:eastAsia="仿宋_GB2312" w:cs="仿宋_GB2312" w:hint="eastAsia"/>
          <w:sz w:val="32"/>
          <w:szCs w:val="32"/>
        </w:rPr>
        <w:t>%</w:t>
      </w:r>
      <w:r>
        <w:rPr>
          <w:rFonts w:eastAsia="仿宋_GB2312" w:cs="仿宋_GB2312" w:hint="eastAsia"/>
          <w:sz w:val="32"/>
          <w:szCs w:val="32"/>
        </w:rPr>
        <w:t>。</w:t>
      </w:r>
      <w:r w:rsidR="00AC6E2C" w:rsidRPr="00AC6E2C">
        <w:rPr>
          <w:rFonts w:eastAsia="仿宋_GB2312"/>
          <w:color w:val="000000"/>
          <w:sz w:val="32"/>
          <w:szCs w:val="32"/>
        </w:rPr>
        <w:t>主要原因是</w:t>
      </w:r>
      <w:r w:rsidR="00AC6E2C" w:rsidRPr="00AC6E2C">
        <w:rPr>
          <w:rFonts w:eastAsia="仿宋_GB2312" w:hint="eastAsia"/>
          <w:color w:val="000000"/>
          <w:sz w:val="32"/>
          <w:szCs w:val="32"/>
        </w:rPr>
        <w:t>公务车使用年限增长，车辆进入老化期，零部件磨损加剧，导致维修保养的频率和费用增加</w:t>
      </w:r>
      <w:r w:rsidR="00AC6E2C" w:rsidRPr="00AC6E2C">
        <w:rPr>
          <w:rFonts w:eastAsia="仿宋_GB2312"/>
          <w:color w:val="000000"/>
          <w:sz w:val="32"/>
          <w:szCs w:val="32"/>
        </w:rPr>
        <w:t>。</w:t>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其中：公务用车购置支出</w:t>
      </w:r>
      <w:r w:rsidR="003220FA">
        <w:rPr>
          <w:rFonts w:eastAsia="仿宋_GB2312" w:cs="仿宋_GB2312" w:hint="eastAsia"/>
          <w:sz w:val="32"/>
          <w:szCs w:val="32"/>
        </w:rPr>
        <w:t>0</w:t>
      </w:r>
      <w:r>
        <w:rPr>
          <w:rFonts w:eastAsia="仿宋_GB2312" w:cs="仿宋_GB2312" w:hint="eastAsia"/>
          <w:sz w:val="32"/>
          <w:szCs w:val="32"/>
        </w:rPr>
        <w:t>万元。全年按规定更新购置公务用车</w:t>
      </w:r>
      <w:r w:rsidR="003220FA">
        <w:rPr>
          <w:rFonts w:eastAsia="仿宋_GB2312" w:cs="仿宋_GB2312" w:hint="eastAsia"/>
          <w:sz w:val="32"/>
          <w:szCs w:val="32"/>
        </w:rPr>
        <w:t>0</w:t>
      </w:r>
      <w:r>
        <w:rPr>
          <w:rFonts w:eastAsia="仿宋_GB2312" w:cs="仿宋_GB2312" w:hint="eastAsia"/>
          <w:sz w:val="32"/>
          <w:szCs w:val="32"/>
        </w:rPr>
        <w:t>辆，其中：轿车</w:t>
      </w:r>
      <w:r w:rsidR="003220FA">
        <w:rPr>
          <w:rFonts w:eastAsia="仿宋_GB2312" w:cs="仿宋_GB2312" w:hint="eastAsia"/>
          <w:sz w:val="32"/>
          <w:szCs w:val="32"/>
        </w:rPr>
        <w:t>0</w:t>
      </w:r>
      <w:r>
        <w:rPr>
          <w:rFonts w:eastAsia="仿宋_GB2312" w:cs="仿宋_GB2312" w:hint="eastAsia"/>
          <w:sz w:val="32"/>
          <w:szCs w:val="32"/>
        </w:rPr>
        <w:t>辆、金额</w:t>
      </w:r>
      <w:r w:rsidR="003220FA">
        <w:rPr>
          <w:rFonts w:eastAsia="仿宋_GB2312" w:cs="仿宋_GB2312" w:hint="eastAsia"/>
          <w:sz w:val="32"/>
          <w:szCs w:val="32"/>
        </w:rPr>
        <w:t>0</w:t>
      </w:r>
      <w:r>
        <w:rPr>
          <w:rFonts w:eastAsia="仿宋_GB2312" w:cs="仿宋_GB2312" w:hint="eastAsia"/>
          <w:sz w:val="32"/>
          <w:szCs w:val="32"/>
        </w:rPr>
        <w:t>万元，越野车</w:t>
      </w:r>
      <w:r w:rsidR="003220FA">
        <w:rPr>
          <w:rFonts w:eastAsia="仿宋_GB2312" w:cs="仿宋_GB2312" w:hint="eastAsia"/>
          <w:sz w:val="32"/>
          <w:szCs w:val="32"/>
        </w:rPr>
        <w:t>0</w:t>
      </w:r>
      <w:r>
        <w:rPr>
          <w:rFonts w:eastAsia="仿宋_GB2312" w:cs="仿宋_GB2312" w:hint="eastAsia"/>
          <w:sz w:val="32"/>
          <w:szCs w:val="32"/>
        </w:rPr>
        <w:t>辆、金额</w:t>
      </w:r>
      <w:r w:rsidR="003220FA">
        <w:rPr>
          <w:rFonts w:eastAsia="仿宋_GB2312" w:cs="仿宋_GB2312" w:hint="eastAsia"/>
          <w:sz w:val="32"/>
          <w:szCs w:val="32"/>
        </w:rPr>
        <w:t>0</w:t>
      </w:r>
      <w:r>
        <w:rPr>
          <w:rFonts w:eastAsia="仿宋_GB2312" w:cs="仿宋_GB2312" w:hint="eastAsia"/>
          <w:sz w:val="32"/>
          <w:szCs w:val="32"/>
        </w:rPr>
        <w:t>万元，载客汽车</w:t>
      </w:r>
      <w:r w:rsidR="003220FA">
        <w:rPr>
          <w:rFonts w:eastAsia="仿宋_GB2312" w:cs="仿宋_GB2312" w:hint="eastAsia"/>
          <w:sz w:val="32"/>
          <w:szCs w:val="32"/>
        </w:rPr>
        <w:t>0</w:t>
      </w:r>
      <w:r>
        <w:rPr>
          <w:rFonts w:eastAsia="仿宋_GB2312" w:cs="仿宋_GB2312" w:hint="eastAsia"/>
          <w:sz w:val="32"/>
          <w:szCs w:val="32"/>
        </w:rPr>
        <w:t>辆、金额</w:t>
      </w:r>
      <w:r w:rsidR="003220FA">
        <w:rPr>
          <w:rFonts w:eastAsia="仿宋_GB2312" w:cs="仿宋_GB2312" w:hint="eastAsia"/>
          <w:sz w:val="32"/>
          <w:szCs w:val="32"/>
        </w:rPr>
        <w:t>0</w:t>
      </w:r>
      <w:r>
        <w:rPr>
          <w:rFonts w:eastAsia="仿宋_GB2312" w:cs="仿宋_GB2312" w:hint="eastAsia"/>
          <w:sz w:val="32"/>
          <w:szCs w:val="32"/>
        </w:rPr>
        <w:t>万元。截至</w:t>
      </w:r>
      <w:r>
        <w:rPr>
          <w:rFonts w:eastAsia="仿宋_GB2312" w:cs="仿宋_GB2312" w:hint="eastAsia"/>
          <w:sz w:val="32"/>
          <w:szCs w:val="32"/>
        </w:rPr>
        <w:t>2025</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hint="eastAsia"/>
          <w:sz w:val="32"/>
          <w:szCs w:val="32"/>
        </w:rPr>
        <w:t>31</w:t>
      </w:r>
      <w:r>
        <w:rPr>
          <w:rFonts w:eastAsia="仿宋_GB2312" w:cs="仿宋_GB2312" w:hint="eastAsia"/>
          <w:sz w:val="32"/>
          <w:szCs w:val="32"/>
        </w:rPr>
        <w:t>日，单位共有公务用车</w:t>
      </w:r>
      <w:r w:rsidR="003220FA">
        <w:rPr>
          <w:rFonts w:eastAsia="仿宋_GB2312" w:cs="仿宋_GB2312" w:hint="eastAsia"/>
          <w:sz w:val="32"/>
          <w:szCs w:val="32"/>
        </w:rPr>
        <w:t>11</w:t>
      </w:r>
      <w:r>
        <w:rPr>
          <w:rFonts w:eastAsia="仿宋_GB2312" w:cs="仿宋_GB2312" w:hint="eastAsia"/>
          <w:sz w:val="32"/>
          <w:szCs w:val="32"/>
        </w:rPr>
        <w:t>辆，其中：轿车</w:t>
      </w:r>
      <w:r w:rsidR="003220FA">
        <w:rPr>
          <w:rFonts w:eastAsia="仿宋_GB2312" w:cs="仿宋_GB2312" w:hint="eastAsia"/>
          <w:sz w:val="32"/>
          <w:szCs w:val="32"/>
        </w:rPr>
        <w:t>1</w:t>
      </w:r>
      <w:r>
        <w:rPr>
          <w:rFonts w:eastAsia="仿宋_GB2312" w:cs="仿宋_GB2312" w:hint="eastAsia"/>
          <w:sz w:val="32"/>
          <w:szCs w:val="32"/>
        </w:rPr>
        <w:t>辆、越野车</w:t>
      </w:r>
      <w:r w:rsidR="003220FA">
        <w:rPr>
          <w:rFonts w:eastAsia="仿宋_GB2312" w:cs="仿宋_GB2312" w:hint="eastAsia"/>
          <w:sz w:val="32"/>
          <w:szCs w:val="32"/>
        </w:rPr>
        <w:t>5</w:t>
      </w:r>
      <w:r>
        <w:rPr>
          <w:rFonts w:eastAsia="仿宋_GB2312" w:cs="仿宋_GB2312" w:hint="eastAsia"/>
          <w:sz w:val="32"/>
          <w:szCs w:val="32"/>
        </w:rPr>
        <w:t>辆、</w:t>
      </w:r>
      <w:r w:rsidR="003220FA" w:rsidRPr="004B7869">
        <w:rPr>
          <w:rFonts w:eastAsia="仿宋_GB2312"/>
          <w:sz w:val="32"/>
          <w:szCs w:val="32"/>
        </w:rPr>
        <w:t>其他车辆</w:t>
      </w:r>
      <w:r w:rsidR="003220FA" w:rsidRPr="004B7869">
        <w:rPr>
          <w:rFonts w:eastAsia="仿宋_GB2312"/>
          <w:sz w:val="32"/>
          <w:szCs w:val="32"/>
        </w:rPr>
        <w:t>5</w:t>
      </w:r>
      <w:r w:rsidR="003220FA" w:rsidRPr="004B7869">
        <w:rPr>
          <w:rFonts w:eastAsia="仿宋_GB2312"/>
          <w:sz w:val="32"/>
          <w:szCs w:val="32"/>
        </w:rPr>
        <w:t>辆），舟艇</w:t>
      </w:r>
      <w:r w:rsidR="003220FA" w:rsidRPr="004B7869">
        <w:rPr>
          <w:rFonts w:eastAsia="仿宋_GB2312"/>
          <w:sz w:val="32"/>
          <w:szCs w:val="32"/>
        </w:rPr>
        <w:t>6</w:t>
      </w:r>
      <w:r w:rsidR="003220FA" w:rsidRPr="004B7869">
        <w:rPr>
          <w:rFonts w:eastAsia="仿宋_GB2312"/>
          <w:sz w:val="32"/>
          <w:szCs w:val="32"/>
        </w:rPr>
        <w:t>艘。</w:t>
      </w:r>
    </w:p>
    <w:p w:rsidR="00F0365D" w:rsidRPr="004B7869" w:rsidRDefault="00987D95" w:rsidP="00F0365D">
      <w:pPr>
        <w:spacing w:line="600" w:lineRule="exact"/>
        <w:ind w:firstLine="640"/>
        <w:rPr>
          <w:rFonts w:eastAsia="仿宋_GB2312"/>
          <w:sz w:val="32"/>
          <w:szCs w:val="32"/>
        </w:rPr>
      </w:pPr>
      <w:r>
        <w:rPr>
          <w:rFonts w:eastAsia="仿宋_GB2312" w:cs="仿宋_GB2312" w:hint="eastAsia"/>
          <w:sz w:val="32"/>
          <w:szCs w:val="32"/>
        </w:rPr>
        <w:t>公务用车运行维护费支出</w:t>
      </w:r>
      <w:r w:rsidR="00F0365D">
        <w:rPr>
          <w:rFonts w:eastAsia="仿宋_GB2312" w:cs="仿宋_GB2312" w:hint="eastAsia"/>
          <w:sz w:val="32"/>
          <w:szCs w:val="32"/>
        </w:rPr>
        <w:t>29.82</w:t>
      </w:r>
      <w:r>
        <w:rPr>
          <w:rFonts w:eastAsia="仿宋_GB2312" w:cs="仿宋_GB2312" w:hint="eastAsia"/>
          <w:sz w:val="32"/>
          <w:szCs w:val="32"/>
        </w:rPr>
        <w:t>万元。</w:t>
      </w:r>
      <w:r w:rsidR="00F0365D" w:rsidRPr="004B7869">
        <w:rPr>
          <w:rFonts w:eastAsia="仿宋_GB2312"/>
          <w:sz w:val="32"/>
          <w:szCs w:val="32"/>
        </w:rPr>
        <w:t>用于安全生产执法检查，防汛减灾、地震灾害防治督导检查，森林草原防灭火工作督导、调研指导等所需的公务用车燃料费、维修费、过路过桥费、保险费等支出。</w:t>
      </w:r>
    </w:p>
    <w:p w:rsidR="00163351" w:rsidRDefault="00987D95">
      <w:pPr>
        <w:spacing w:line="600" w:lineRule="exact"/>
        <w:ind w:firstLine="640"/>
        <w:rPr>
          <w:rFonts w:eastAsia="仿宋_GB2312" w:cs="仿宋_GB2312"/>
          <w:sz w:val="32"/>
          <w:szCs w:val="32"/>
        </w:rPr>
      </w:pPr>
      <w:r>
        <w:rPr>
          <w:rFonts w:eastAsia="仿宋_GB2312" w:cs="仿宋_GB2312" w:hint="eastAsia"/>
          <w:b/>
          <w:bCs/>
          <w:sz w:val="32"/>
          <w:szCs w:val="32"/>
        </w:rPr>
        <w:t>3.</w:t>
      </w:r>
      <w:r>
        <w:rPr>
          <w:rFonts w:eastAsia="仿宋_GB2312" w:cs="仿宋_GB2312" w:hint="eastAsia"/>
          <w:b/>
          <w:bCs/>
          <w:sz w:val="32"/>
          <w:szCs w:val="32"/>
        </w:rPr>
        <w:t>公务接待费支出</w:t>
      </w:r>
      <w:r w:rsidR="002C67E9">
        <w:rPr>
          <w:rFonts w:eastAsia="仿宋_GB2312" w:cs="仿宋_GB2312" w:hint="eastAsia"/>
          <w:b/>
          <w:bCs/>
          <w:sz w:val="32"/>
          <w:szCs w:val="32"/>
        </w:rPr>
        <w:t>3.26</w:t>
      </w:r>
      <w:r>
        <w:rPr>
          <w:rFonts w:eastAsia="仿宋_GB2312" w:cs="仿宋_GB2312" w:hint="eastAsia"/>
          <w:b/>
          <w:bCs/>
          <w:sz w:val="32"/>
          <w:szCs w:val="32"/>
        </w:rPr>
        <w:t>万元，完成预算</w:t>
      </w:r>
      <w:r w:rsidR="002C67E9">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b/>
          <w:bCs/>
          <w:sz w:val="32"/>
          <w:szCs w:val="32"/>
        </w:rPr>
        <w:t>。</w:t>
      </w:r>
      <w:r>
        <w:rPr>
          <w:rFonts w:eastAsia="仿宋_GB2312" w:cs="仿宋_GB2312" w:hint="eastAsia"/>
          <w:sz w:val="32"/>
          <w:szCs w:val="32"/>
        </w:rPr>
        <w:t>公务接待费支出决算比上年度减少</w:t>
      </w:r>
      <w:r w:rsidR="002C67E9">
        <w:rPr>
          <w:rFonts w:eastAsia="仿宋_GB2312" w:cs="仿宋_GB2312" w:hint="eastAsia"/>
          <w:sz w:val="32"/>
          <w:szCs w:val="32"/>
        </w:rPr>
        <w:t>0.03</w:t>
      </w:r>
      <w:r>
        <w:rPr>
          <w:rFonts w:eastAsia="仿宋_GB2312" w:cs="仿宋_GB2312" w:hint="eastAsia"/>
          <w:sz w:val="32"/>
          <w:szCs w:val="32"/>
        </w:rPr>
        <w:t>万元，下降</w:t>
      </w:r>
      <w:r w:rsidR="002C67E9">
        <w:rPr>
          <w:rFonts w:eastAsia="仿宋_GB2312" w:cs="仿宋_GB2312" w:hint="eastAsia"/>
          <w:sz w:val="32"/>
          <w:szCs w:val="32"/>
        </w:rPr>
        <w:t>0.9</w:t>
      </w:r>
      <w:r>
        <w:rPr>
          <w:rFonts w:eastAsia="仿宋_GB2312" w:cs="仿宋_GB2312" w:hint="eastAsia"/>
          <w:sz w:val="32"/>
          <w:szCs w:val="32"/>
        </w:rPr>
        <w:t>%</w:t>
      </w:r>
      <w:r>
        <w:rPr>
          <w:rFonts w:eastAsia="仿宋_GB2312" w:cs="仿宋_GB2312" w:hint="eastAsia"/>
          <w:sz w:val="32"/>
          <w:szCs w:val="32"/>
        </w:rPr>
        <w:t>。</w:t>
      </w:r>
      <w:r w:rsidR="00F70079" w:rsidRPr="009444A2">
        <w:rPr>
          <w:rFonts w:eastAsia="仿宋_GB2312"/>
          <w:sz w:val="32"/>
          <w:szCs w:val="32"/>
        </w:rPr>
        <w:t>主要原因是</w:t>
      </w:r>
      <w:r w:rsidR="00F70079">
        <w:rPr>
          <w:rFonts w:eastAsia="仿宋_GB2312" w:hint="eastAsia"/>
          <w:sz w:val="32"/>
          <w:szCs w:val="32"/>
        </w:rPr>
        <w:t>厉行节约，严格控制公务接待费支出</w:t>
      </w:r>
      <w:r w:rsidR="00F70079" w:rsidRPr="009444A2">
        <w:rPr>
          <w:rFonts w:eastAsia="仿宋_GB2312"/>
          <w:sz w:val="32"/>
          <w:szCs w:val="32"/>
        </w:rPr>
        <w:t>。</w:t>
      </w:r>
      <w:r>
        <w:rPr>
          <w:rFonts w:eastAsia="仿宋_GB2312" w:cs="仿宋_GB2312" w:hint="eastAsia"/>
          <w:sz w:val="32"/>
          <w:szCs w:val="32"/>
        </w:rPr>
        <w:t>其中：</w:t>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国内公务接待支出</w:t>
      </w:r>
      <w:r w:rsidR="00CB2ECB">
        <w:rPr>
          <w:rFonts w:eastAsia="仿宋_GB2312" w:cs="仿宋_GB2312" w:hint="eastAsia"/>
          <w:sz w:val="32"/>
          <w:szCs w:val="32"/>
        </w:rPr>
        <w:t>3.26</w:t>
      </w:r>
      <w:r>
        <w:rPr>
          <w:rFonts w:eastAsia="仿宋_GB2312" w:cs="仿宋_GB2312" w:hint="eastAsia"/>
          <w:sz w:val="32"/>
          <w:szCs w:val="32"/>
        </w:rPr>
        <w:t>万元，</w:t>
      </w:r>
      <w:r w:rsidR="00CB2ECB" w:rsidRPr="004B7869">
        <w:rPr>
          <w:rFonts w:eastAsia="仿宋_GB2312"/>
          <w:sz w:val="32"/>
          <w:szCs w:val="32"/>
        </w:rPr>
        <w:t>主要用于应急系统各督导组</w:t>
      </w:r>
      <w:r w:rsidR="00CB2ECB" w:rsidRPr="004B7869">
        <w:rPr>
          <w:rFonts w:eastAsia="仿宋_GB2312"/>
          <w:sz w:val="32"/>
          <w:szCs w:val="32"/>
        </w:rPr>
        <w:lastRenderedPageBreak/>
        <w:t>及各类工作组赴攀</w:t>
      </w:r>
      <w:r w:rsidR="00CB2ECB">
        <w:rPr>
          <w:rFonts w:eastAsia="仿宋_GB2312"/>
          <w:sz w:val="32"/>
          <w:szCs w:val="32"/>
        </w:rPr>
        <w:t>执行公务、开展业务活动开支的用餐费等</w:t>
      </w:r>
      <w:r>
        <w:rPr>
          <w:rFonts w:eastAsia="仿宋_GB2312" w:cs="仿宋_GB2312" w:hint="eastAsia"/>
          <w:sz w:val="32"/>
          <w:szCs w:val="32"/>
        </w:rPr>
        <w:t>。国内公务接待</w:t>
      </w:r>
      <w:r w:rsidR="00CB2ECB">
        <w:rPr>
          <w:rFonts w:eastAsia="仿宋_GB2312" w:cs="仿宋_GB2312" w:hint="eastAsia"/>
          <w:sz w:val="32"/>
          <w:szCs w:val="32"/>
        </w:rPr>
        <w:t>26</w:t>
      </w:r>
      <w:r>
        <w:rPr>
          <w:rFonts w:eastAsia="仿宋_GB2312" w:cs="仿宋_GB2312" w:hint="eastAsia"/>
          <w:sz w:val="32"/>
          <w:szCs w:val="32"/>
        </w:rPr>
        <w:t>批次，</w:t>
      </w:r>
      <w:r w:rsidR="001C004D">
        <w:rPr>
          <w:rFonts w:eastAsia="仿宋_GB2312" w:cs="仿宋_GB2312" w:hint="eastAsia"/>
          <w:sz w:val="32"/>
          <w:szCs w:val="32"/>
        </w:rPr>
        <w:t>156</w:t>
      </w:r>
      <w:r>
        <w:rPr>
          <w:rFonts w:eastAsia="仿宋_GB2312" w:cs="仿宋_GB2312" w:hint="eastAsia"/>
          <w:sz w:val="32"/>
          <w:szCs w:val="32"/>
        </w:rPr>
        <w:t>人次（不包括陪同人员），共计支出</w:t>
      </w:r>
      <w:r w:rsidR="001C004D">
        <w:rPr>
          <w:rFonts w:eastAsia="仿宋_GB2312" w:cs="仿宋_GB2312" w:hint="eastAsia"/>
          <w:sz w:val="32"/>
          <w:szCs w:val="32"/>
        </w:rPr>
        <w:t>3.26</w:t>
      </w:r>
      <w:r>
        <w:rPr>
          <w:rFonts w:eastAsia="仿宋_GB2312" w:cs="仿宋_GB2312" w:hint="eastAsia"/>
          <w:sz w:val="32"/>
          <w:szCs w:val="32"/>
        </w:rPr>
        <w:t>万元，具体内容包括：</w:t>
      </w:r>
      <w:r w:rsidR="00873C28">
        <w:rPr>
          <w:rFonts w:eastAsia="仿宋_GB2312" w:cs="仿宋_GB2312" w:hint="eastAsia"/>
          <w:sz w:val="32"/>
          <w:szCs w:val="32"/>
        </w:rPr>
        <w:t>市防震减灾事务中心</w:t>
      </w:r>
      <w:r w:rsidR="007A0973">
        <w:rPr>
          <w:rFonts w:eastAsia="仿宋_GB2312" w:cs="仿宋_GB2312" w:hint="eastAsia"/>
          <w:sz w:val="32"/>
          <w:szCs w:val="32"/>
        </w:rPr>
        <w:t>2024</w:t>
      </w:r>
      <w:r w:rsidR="007A0973">
        <w:rPr>
          <w:rFonts w:eastAsia="仿宋_GB2312" w:cs="仿宋_GB2312" w:hint="eastAsia"/>
          <w:sz w:val="32"/>
          <w:szCs w:val="32"/>
        </w:rPr>
        <w:t>年接待</w:t>
      </w:r>
      <w:r w:rsidR="005D4B4D">
        <w:rPr>
          <w:rFonts w:eastAsia="仿宋_GB2312" w:cs="仿宋_GB2312" w:hint="eastAsia"/>
          <w:sz w:val="32"/>
          <w:szCs w:val="32"/>
        </w:rPr>
        <w:t>省地震局在攀开展地震灾害风险普查成果应用情况调研费用</w:t>
      </w:r>
      <w:r w:rsidR="0047460A">
        <w:rPr>
          <w:rFonts w:eastAsia="仿宋_GB2312" w:cs="仿宋_GB2312" w:hint="eastAsia"/>
          <w:sz w:val="32"/>
          <w:szCs w:val="32"/>
        </w:rPr>
        <w:t>0.</w:t>
      </w:r>
      <w:r w:rsidR="005D4B4D">
        <w:rPr>
          <w:rFonts w:eastAsia="仿宋_GB2312" w:cs="仿宋_GB2312" w:hint="eastAsia"/>
          <w:sz w:val="32"/>
          <w:szCs w:val="32"/>
        </w:rPr>
        <w:t>1</w:t>
      </w:r>
      <w:r w:rsidR="0047460A">
        <w:rPr>
          <w:rFonts w:eastAsia="仿宋_GB2312" w:cs="仿宋_GB2312" w:hint="eastAsia"/>
          <w:sz w:val="32"/>
          <w:szCs w:val="32"/>
        </w:rPr>
        <w:t>5</w:t>
      </w:r>
      <w:r w:rsidR="0047460A">
        <w:rPr>
          <w:rFonts w:eastAsia="仿宋_GB2312" w:cs="仿宋_GB2312" w:hint="eastAsia"/>
          <w:sz w:val="32"/>
          <w:szCs w:val="32"/>
        </w:rPr>
        <w:t>万</w:t>
      </w:r>
      <w:r w:rsidR="005D4B4D">
        <w:rPr>
          <w:rFonts w:eastAsia="仿宋_GB2312" w:cs="仿宋_GB2312" w:hint="eastAsia"/>
          <w:sz w:val="32"/>
          <w:szCs w:val="32"/>
        </w:rPr>
        <w:t>元</w:t>
      </w:r>
      <w:r w:rsidR="001B60EC">
        <w:rPr>
          <w:rFonts w:eastAsia="仿宋_GB2312" w:cs="仿宋_GB2312" w:hint="eastAsia"/>
          <w:sz w:val="32"/>
          <w:szCs w:val="32"/>
        </w:rPr>
        <w:t>，</w:t>
      </w:r>
      <w:r w:rsidR="005D4B4D" w:rsidRPr="005D4B4D">
        <w:rPr>
          <w:rFonts w:eastAsia="仿宋_GB2312" w:cs="仿宋_GB2312" w:hint="eastAsia"/>
          <w:sz w:val="32"/>
          <w:szCs w:val="32"/>
        </w:rPr>
        <w:t>2024</w:t>
      </w:r>
      <w:r w:rsidR="005D4B4D" w:rsidRPr="005D4B4D">
        <w:rPr>
          <w:rFonts w:eastAsia="仿宋_GB2312" w:cs="仿宋_GB2312" w:hint="eastAsia"/>
          <w:sz w:val="32"/>
          <w:szCs w:val="32"/>
        </w:rPr>
        <w:t>年全国房屋设施抗震设防信息采集平台应用培训</w:t>
      </w:r>
      <w:r w:rsidR="005D4B4D">
        <w:rPr>
          <w:rFonts w:eastAsia="仿宋_GB2312" w:cs="仿宋_GB2312" w:hint="eastAsia"/>
          <w:sz w:val="32"/>
          <w:szCs w:val="32"/>
        </w:rPr>
        <w:t>费用</w:t>
      </w:r>
      <w:r w:rsidR="0047460A">
        <w:rPr>
          <w:rFonts w:eastAsia="仿宋_GB2312" w:cs="仿宋_GB2312" w:hint="eastAsia"/>
          <w:sz w:val="32"/>
          <w:szCs w:val="32"/>
        </w:rPr>
        <w:t>0.0</w:t>
      </w:r>
      <w:r w:rsidR="005D4B4D">
        <w:rPr>
          <w:rFonts w:eastAsia="仿宋_GB2312" w:cs="仿宋_GB2312" w:hint="eastAsia"/>
          <w:sz w:val="32"/>
          <w:szCs w:val="32"/>
        </w:rPr>
        <w:t>7</w:t>
      </w:r>
      <w:r w:rsidR="0047460A">
        <w:rPr>
          <w:rFonts w:eastAsia="仿宋_GB2312" w:cs="仿宋_GB2312" w:hint="eastAsia"/>
          <w:sz w:val="32"/>
          <w:szCs w:val="32"/>
        </w:rPr>
        <w:t>万</w:t>
      </w:r>
      <w:r w:rsidR="007A0973">
        <w:rPr>
          <w:rFonts w:eastAsia="仿宋_GB2312" w:cs="仿宋_GB2312" w:hint="eastAsia"/>
          <w:sz w:val="32"/>
          <w:szCs w:val="32"/>
        </w:rPr>
        <w:t>元；</w:t>
      </w:r>
      <w:r w:rsidR="002B1E2A">
        <w:rPr>
          <w:rFonts w:eastAsia="仿宋_GB2312" w:cs="仿宋_GB2312" w:hint="eastAsia"/>
          <w:sz w:val="32"/>
          <w:szCs w:val="32"/>
        </w:rPr>
        <w:t>市应急管理综合行政执法支队</w:t>
      </w:r>
      <w:r w:rsidR="002E1E45">
        <w:rPr>
          <w:rFonts w:eastAsia="仿宋_GB2312" w:cs="仿宋_GB2312" w:hint="eastAsia"/>
          <w:sz w:val="32"/>
          <w:szCs w:val="32"/>
        </w:rPr>
        <w:t>2024</w:t>
      </w:r>
      <w:r w:rsidR="002E1E45">
        <w:rPr>
          <w:rFonts w:eastAsia="仿宋_GB2312" w:cs="仿宋_GB2312" w:hint="eastAsia"/>
          <w:sz w:val="32"/>
          <w:szCs w:val="32"/>
        </w:rPr>
        <w:t>年</w:t>
      </w:r>
      <w:r w:rsidR="002B1E2A">
        <w:rPr>
          <w:rFonts w:eastAsia="仿宋_GB2312" w:cs="仿宋_GB2312" w:hint="eastAsia"/>
          <w:sz w:val="32"/>
          <w:szCs w:val="32"/>
        </w:rPr>
        <w:t>接待</w:t>
      </w:r>
      <w:r w:rsidR="002E1E45">
        <w:rPr>
          <w:rFonts w:eastAsia="仿宋_GB2312" w:cs="仿宋_GB2312" w:hint="eastAsia"/>
          <w:sz w:val="32"/>
          <w:szCs w:val="32"/>
        </w:rPr>
        <w:t>省应急管理厅综合执法监督局赴攀开展隐患复查</w:t>
      </w:r>
      <w:r w:rsidR="005D47B9">
        <w:rPr>
          <w:rFonts w:eastAsia="仿宋_GB2312" w:cs="仿宋_GB2312" w:hint="eastAsia"/>
          <w:sz w:val="32"/>
          <w:szCs w:val="32"/>
        </w:rPr>
        <w:t>费用</w:t>
      </w:r>
      <w:r w:rsidR="0047460A">
        <w:rPr>
          <w:rFonts w:eastAsia="仿宋_GB2312" w:cs="仿宋_GB2312" w:hint="eastAsia"/>
          <w:sz w:val="32"/>
          <w:szCs w:val="32"/>
        </w:rPr>
        <w:t>0.05</w:t>
      </w:r>
      <w:r w:rsidR="005D47B9">
        <w:rPr>
          <w:rFonts w:eastAsia="仿宋_GB2312" w:cs="仿宋_GB2312" w:hint="eastAsia"/>
          <w:sz w:val="32"/>
          <w:szCs w:val="32"/>
        </w:rPr>
        <w:t>元</w:t>
      </w:r>
      <w:r w:rsidR="001B60EC">
        <w:rPr>
          <w:rFonts w:eastAsia="仿宋_GB2312" w:cs="仿宋_GB2312" w:hint="eastAsia"/>
          <w:sz w:val="32"/>
          <w:szCs w:val="32"/>
        </w:rPr>
        <w:t>，</w:t>
      </w:r>
      <w:r w:rsidR="002E1E45">
        <w:rPr>
          <w:rFonts w:eastAsia="仿宋_GB2312" w:cs="仿宋_GB2312" w:hint="eastAsia"/>
          <w:sz w:val="32"/>
          <w:szCs w:val="32"/>
        </w:rPr>
        <w:t>雅安市应急管理局赴攀考察学习</w:t>
      </w:r>
      <w:r w:rsidR="005D47B9">
        <w:rPr>
          <w:rFonts w:eastAsia="仿宋_GB2312" w:cs="仿宋_GB2312" w:hint="eastAsia"/>
          <w:sz w:val="32"/>
          <w:szCs w:val="32"/>
        </w:rPr>
        <w:t>费用</w:t>
      </w:r>
      <w:r w:rsidR="0047460A">
        <w:rPr>
          <w:rFonts w:eastAsia="仿宋_GB2312" w:cs="仿宋_GB2312" w:hint="eastAsia"/>
          <w:sz w:val="32"/>
          <w:szCs w:val="32"/>
        </w:rPr>
        <w:t>0.</w:t>
      </w:r>
      <w:r w:rsidR="005D47B9">
        <w:rPr>
          <w:rFonts w:eastAsia="仿宋_GB2312" w:cs="仿宋_GB2312" w:hint="eastAsia"/>
          <w:sz w:val="32"/>
          <w:szCs w:val="32"/>
        </w:rPr>
        <w:t>1</w:t>
      </w:r>
      <w:r w:rsidR="0036757D">
        <w:rPr>
          <w:rFonts w:eastAsia="仿宋_GB2312" w:cs="仿宋_GB2312" w:hint="eastAsia"/>
          <w:sz w:val="32"/>
          <w:szCs w:val="32"/>
        </w:rPr>
        <w:t>7</w:t>
      </w:r>
      <w:r w:rsidR="0047460A">
        <w:rPr>
          <w:rFonts w:eastAsia="仿宋_GB2312" w:cs="仿宋_GB2312" w:hint="eastAsia"/>
          <w:sz w:val="32"/>
          <w:szCs w:val="32"/>
        </w:rPr>
        <w:t>万</w:t>
      </w:r>
      <w:r w:rsidR="005D47B9">
        <w:rPr>
          <w:rFonts w:eastAsia="仿宋_GB2312" w:cs="仿宋_GB2312" w:hint="eastAsia"/>
          <w:sz w:val="32"/>
          <w:szCs w:val="32"/>
        </w:rPr>
        <w:t>元</w:t>
      </w:r>
      <w:r w:rsidR="001B60EC">
        <w:rPr>
          <w:rFonts w:eastAsia="仿宋_GB2312" w:cs="仿宋_GB2312" w:hint="eastAsia"/>
          <w:sz w:val="32"/>
          <w:szCs w:val="32"/>
        </w:rPr>
        <w:t>，</w:t>
      </w:r>
      <w:r w:rsidR="002E1E45">
        <w:rPr>
          <w:rFonts w:eastAsia="仿宋_GB2312" w:cs="仿宋_GB2312" w:hint="eastAsia"/>
          <w:sz w:val="32"/>
          <w:szCs w:val="32"/>
        </w:rPr>
        <w:t>省厅赴攀开展分片执法督导</w:t>
      </w:r>
      <w:r w:rsidR="005D47B9">
        <w:rPr>
          <w:rFonts w:eastAsia="仿宋_GB2312" w:cs="仿宋_GB2312" w:hint="eastAsia"/>
          <w:sz w:val="32"/>
          <w:szCs w:val="32"/>
        </w:rPr>
        <w:t>费用</w:t>
      </w:r>
      <w:r w:rsidR="0047460A">
        <w:rPr>
          <w:rFonts w:eastAsia="仿宋_GB2312" w:cs="仿宋_GB2312" w:hint="eastAsia"/>
          <w:sz w:val="32"/>
          <w:szCs w:val="32"/>
        </w:rPr>
        <w:t>0.09</w:t>
      </w:r>
      <w:r w:rsidR="0047460A">
        <w:rPr>
          <w:rFonts w:eastAsia="仿宋_GB2312" w:cs="仿宋_GB2312" w:hint="eastAsia"/>
          <w:sz w:val="32"/>
          <w:szCs w:val="32"/>
        </w:rPr>
        <w:t>万</w:t>
      </w:r>
      <w:r w:rsidR="002E1E45">
        <w:rPr>
          <w:rFonts w:eastAsia="仿宋_GB2312" w:cs="仿宋_GB2312" w:hint="eastAsia"/>
          <w:sz w:val="32"/>
          <w:szCs w:val="32"/>
        </w:rPr>
        <w:t>元；市</w:t>
      </w:r>
      <w:r w:rsidR="002E1E45" w:rsidRPr="002E1E45">
        <w:rPr>
          <w:rFonts w:eastAsia="仿宋_GB2312" w:cs="仿宋_GB2312" w:hint="eastAsia"/>
          <w:sz w:val="32"/>
          <w:szCs w:val="32"/>
        </w:rPr>
        <w:t>森防指办接待省防灾减灾救灾委员会办公室开展四川省</w:t>
      </w:r>
      <w:r w:rsidR="002E1E45" w:rsidRPr="002E1E45">
        <w:rPr>
          <w:rFonts w:eastAsia="仿宋_GB2312" w:cs="仿宋_GB2312" w:hint="eastAsia"/>
          <w:sz w:val="32"/>
          <w:szCs w:val="32"/>
        </w:rPr>
        <w:t>2024</w:t>
      </w:r>
      <w:r w:rsidR="002E1E45" w:rsidRPr="002E1E45">
        <w:rPr>
          <w:rFonts w:eastAsia="仿宋_GB2312" w:cs="仿宋_GB2312" w:hint="eastAsia"/>
          <w:sz w:val="32"/>
          <w:szCs w:val="32"/>
        </w:rPr>
        <w:t>年冬季森林草原防灭火和防震减灾综合督导检查</w:t>
      </w:r>
      <w:r w:rsidR="002E1E45">
        <w:rPr>
          <w:rFonts w:eastAsia="仿宋_GB2312" w:cs="仿宋_GB2312" w:hint="eastAsia"/>
          <w:sz w:val="32"/>
          <w:szCs w:val="32"/>
        </w:rPr>
        <w:t>接待费</w:t>
      </w:r>
      <w:r w:rsidR="0047460A">
        <w:rPr>
          <w:rFonts w:eastAsia="仿宋_GB2312" w:cs="仿宋_GB2312" w:hint="eastAsia"/>
          <w:sz w:val="32"/>
          <w:szCs w:val="32"/>
        </w:rPr>
        <w:t>0.2</w:t>
      </w:r>
      <w:r w:rsidR="0047460A">
        <w:rPr>
          <w:rFonts w:eastAsia="仿宋_GB2312" w:cs="仿宋_GB2312" w:hint="eastAsia"/>
          <w:sz w:val="32"/>
          <w:szCs w:val="32"/>
        </w:rPr>
        <w:t>万</w:t>
      </w:r>
      <w:r w:rsidR="002E1E45">
        <w:rPr>
          <w:rFonts w:eastAsia="仿宋_GB2312" w:cs="仿宋_GB2312" w:hint="eastAsia"/>
          <w:sz w:val="32"/>
          <w:szCs w:val="32"/>
        </w:rPr>
        <w:t>元；</w:t>
      </w:r>
      <w:r w:rsidR="002B1E2A">
        <w:rPr>
          <w:rFonts w:eastAsia="仿宋_GB2312" w:cs="仿宋_GB2312" w:hint="eastAsia"/>
          <w:sz w:val="32"/>
          <w:szCs w:val="32"/>
        </w:rPr>
        <w:t>指挥中心</w:t>
      </w:r>
      <w:r w:rsidR="002B1E2A">
        <w:rPr>
          <w:rFonts w:eastAsia="仿宋_GB2312" w:cs="仿宋_GB2312" w:hint="eastAsia"/>
          <w:sz w:val="32"/>
          <w:szCs w:val="32"/>
        </w:rPr>
        <w:t>2024</w:t>
      </w:r>
      <w:r w:rsidR="002B1E2A">
        <w:rPr>
          <w:rFonts w:eastAsia="仿宋_GB2312" w:cs="仿宋_GB2312" w:hint="eastAsia"/>
          <w:sz w:val="32"/>
          <w:szCs w:val="32"/>
        </w:rPr>
        <w:t>年接待省厅赴攀开展调研指导工作接待费</w:t>
      </w:r>
      <w:r w:rsidR="0047460A">
        <w:rPr>
          <w:rFonts w:eastAsia="仿宋_GB2312" w:cs="仿宋_GB2312" w:hint="eastAsia"/>
          <w:sz w:val="32"/>
          <w:szCs w:val="32"/>
        </w:rPr>
        <w:t>0.1</w:t>
      </w:r>
      <w:r w:rsidR="0047460A">
        <w:rPr>
          <w:rFonts w:eastAsia="仿宋_GB2312" w:cs="仿宋_GB2312" w:hint="eastAsia"/>
          <w:sz w:val="32"/>
          <w:szCs w:val="32"/>
        </w:rPr>
        <w:t>万</w:t>
      </w:r>
      <w:r w:rsidR="002B1E2A">
        <w:rPr>
          <w:rFonts w:eastAsia="仿宋_GB2312" w:cs="仿宋_GB2312" w:hint="eastAsia"/>
          <w:sz w:val="32"/>
          <w:szCs w:val="32"/>
        </w:rPr>
        <w:t>元；</w:t>
      </w:r>
      <w:r w:rsidR="00F23CDC">
        <w:rPr>
          <w:rFonts w:eastAsia="仿宋_GB2312" w:cs="仿宋_GB2312" w:hint="eastAsia"/>
          <w:sz w:val="32"/>
          <w:szCs w:val="32"/>
        </w:rPr>
        <w:t>综合科</w:t>
      </w:r>
      <w:r w:rsidR="00F23CDC">
        <w:rPr>
          <w:rFonts w:eastAsia="仿宋_GB2312" w:cs="仿宋_GB2312" w:hint="eastAsia"/>
          <w:sz w:val="32"/>
          <w:szCs w:val="32"/>
        </w:rPr>
        <w:t>2024</w:t>
      </w:r>
      <w:r w:rsidR="00F23CDC">
        <w:rPr>
          <w:rFonts w:eastAsia="仿宋_GB2312" w:cs="仿宋_GB2312" w:hint="eastAsia"/>
          <w:sz w:val="32"/>
          <w:szCs w:val="32"/>
        </w:rPr>
        <w:t>年接待省第三督导组对攀开展安全督查</w:t>
      </w:r>
      <w:r w:rsidR="005D47B9">
        <w:rPr>
          <w:rFonts w:eastAsia="仿宋_GB2312" w:cs="仿宋_GB2312" w:hint="eastAsia"/>
          <w:sz w:val="32"/>
          <w:szCs w:val="32"/>
        </w:rPr>
        <w:t>费用</w:t>
      </w:r>
      <w:r w:rsidR="0047460A">
        <w:rPr>
          <w:rFonts w:eastAsia="仿宋_GB2312" w:cs="仿宋_GB2312" w:hint="eastAsia"/>
          <w:sz w:val="32"/>
          <w:szCs w:val="32"/>
        </w:rPr>
        <w:t>0.</w:t>
      </w:r>
      <w:r w:rsidR="005D47B9">
        <w:rPr>
          <w:rFonts w:eastAsia="仿宋_GB2312" w:cs="仿宋_GB2312" w:hint="eastAsia"/>
          <w:sz w:val="32"/>
          <w:szCs w:val="32"/>
        </w:rPr>
        <w:t>13</w:t>
      </w:r>
      <w:r w:rsidR="0047460A">
        <w:rPr>
          <w:rFonts w:eastAsia="仿宋_GB2312" w:cs="仿宋_GB2312" w:hint="eastAsia"/>
          <w:sz w:val="32"/>
          <w:szCs w:val="32"/>
        </w:rPr>
        <w:t>万</w:t>
      </w:r>
      <w:r w:rsidR="005D47B9">
        <w:rPr>
          <w:rFonts w:eastAsia="仿宋_GB2312" w:cs="仿宋_GB2312" w:hint="eastAsia"/>
          <w:sz w:val="32"/>
          <w:szCs w:val="32"/>
        </w:rPr>
        <w:t>元</w:t>
      </w:r>
      <w:r w:rsidR="001B60EC">
        <w:rPr>
          <w:rFonts w:eastAsia="仿宋_GB2312" w:cs="仿宋_GB2312" w:hint="eastAsia"/>
          <w:sz w:val="32"/>
          <w:szCs w:val="32"/>
        </w:rPr>
        <w:t>，</w:t>
      </w:r>
      <w:r w:rsidR="00F23CDC">
        <w:rPr>
          <w:rFonts w:eastAsia="仿宋_GB2312" w:cs="仿宋_GB2312" w:hint="eastAsia"/>
          <w:sz w:val="32"/>
          <w:szCs w:val="32"/>
        </w:rPr>
        <w:t>省安办对攀开展</w:t>
      </w:r>
      <w:r w:rsidR="00F23CDC">
        <w:rPr>
          <w:rFonts w:eastAsia="仿宋_GB2312" w:cs="仿宋_GB2312" w:hint="eastAsia"/>
          <w:sz w:val="32"/>
          <w:szCs w:val="32"/>
        </w:rPr>
        <w:t>2024</w:t>
      </w:r>
      <w:r w:rsidR="00F23CDC">
        <w:rPr>
          <w:rFonts w:eastAsia="仿宋_GB2312" w:cs="仿宋_GB2312" w:hint="eastAsia"/>
          <w:sz w:val="32"/>
          <w:szCs w:val="32"/>
        </w:rPr>
        <w:t>年安全生巡查工作</w:t>
      </w:r>
      <w:r w:rsidR="0047460A">
        <w:rPr>
          <w:rFonts w:eastAsia="仿宋_GB2312" w:cs="仿宋_GB2312" w:hint="eastAsia"/>
          <w:sz w:val="32"/>
          <w:szCs w:val="32"/>
        </w:rPr>
        <w:t>0.</w:t>
      </w:r>
      <w:r w:rsidR="005D47B9">
        <w:rPr>
          <w:rFonts w:eastAsia="仿宋_GB2312" w:cs="仿宋_GB2312" w:hint="eastAsia"/>
          <w:sz w:val="32"/>
          <w:szCs w:val="32"/>
        </w:rPr>
        <w:t>23</w:t>
      </w:r>
      <w:r w:rsidR="0047460A">
        <w:rPr>
          <w:rFonts w:eastAsia="仿宋_GB2312" w:cs="仿宋_GB2312" w:hint="eastAsia"/>
          <w:sz w:val="32"/>
          <w:szCs w:val="32"/>
        </w:rPr>
        <w:t>万</w:t>
      </w:r>
      <w:r w:rsidR="005D47B9">
        <w:rPr>
          <w:rFonts w:eastAsia="仿宋_GB2312" w:cs="仿宋_GB2312" w:hint="eastAsia"/>
          <w:sz w:val="32"/>
          <w:szCs w:val="32"/>
        </w:rPr>
        <w:t>元</w:t>
      </w:r>
      <w:r w:rsidR="001B60EC">
        <w:rPr>
          <w:rFonts w:eastAsia="仿宋_GB2312" w:cs="仿宋_GB2312" w:hint="eastAsia"/>
          <w:sz w:val="32"/>
          <w:szCs w:val="32"/>
        </w:rPr>
        <w:t>，</w:t>
      </w:r>
      <w:r w:rsidR="00F23CDC">
        <w:rPr>
          <w:rFonts w:eastAsia="仿宋_GB2312" w:cs="仿宋_GB2312" w:hint="eastAsia"/>
          <w:sz w:val="32"/>
          <w:szCs w:val="32"/>
        </w:rPr>
        <w:t>全省</w:t>
      </w:r>
      <w:r w:rsidR="00F23CDC">
        <w:rPr>
          <w:rFonts w:eastAsia="仿宋_GB2312" w:cs="仿宋_GB2312" w:hint="eastAsia"/>
          <w:sz w:val="32"/>
          <w:szCs w:val="32"/>
        </w:rPr>
        <w:t>2025</w:t>
      </w:r>
      <w:r w:rsidR="00F23CDC">
        <w:rPr>
          <w:rFonts w:eastAsia="仿宋_GB2312" w:cs="仿宋_GB2312" w:hint="eastAsia"/>
          <w:sz w:val="32"/>
          <w:szCs w:val="32"/>
        </w:rPr>
        <w:t>全国两会期间安全生产隐患排查治理明</w:t>
      </w:r>
      <w:r w:rsidR="003E507B">
        <w:rPr>
          <w:rFonts w:eastAsia="仿宋_GB2312" w:cs="仿宋_GB2312" w:hint="eastAsia"/>
          <w:sz w:val="32"/>
          <w:szCs w:val="32"/>
        </w:rPr>
        <w:t>查暗访工作组第三组工作</w:t>
      </w:r>
      <w:r w:rsidR="005D47B9">
        <w:rPr>
          <w:rFonts w:eastAsia="仿宋_GB2312" w:cs="仿宋_GB2312" w:hint="eastAsia"/>
          <w:sz w:val="32"/>
          <w:szCs w:val="32"/>
        </w:rPr>
        <w:t>费用</w:t>
      </w:r>
      <w:r w:rsidR="0047460A">
        <w:rPr>
          <w:rFonts w:eastAsia="仿宋_GB2312" w:cs="仿宋_GB2312" w:hint="eastAsia"/>
          <w:sz w:val="32"/>
          <w:szCs w:val="32"/>
        </w:rPr>
        <w:t>0.</w:t>
      </w:r>
      <w:r w:rsidR="005D47B9">
        <w:rPr>
          <w:rFonts w:eastAsia="仿宋_GB2312" w:cs="仿宋_GB2312" w:hint="eastAsia"/>
          <w:sz w:val="32"/>
          <w:szCs w:val="32"/>
        </w:rPr>
        <w:t>1</w:t>
      </w:r>
      <w:r w:rsidR="0047460A">
        <w:rPr>
          <w:rFonts w:eastAsia="仿宋_GB2312" w:cs="仿宋_GB2312" w:hint="eastAsia"/>
          <w:sz w:val="32"/>
          <w:szCs w:val="32"/>
        </w:rPr>
        <w:t>8</w:t>
      </w:r>
      <w:r w:rsidR="0047460A">
        <w:rPr>
          <w:rFonts w:eastAsia="仿宋_GB2312" w:cs="仿宋_GB2312" w:hint="eastAsia"/>
          <w:sz w:val="32"/>
          <w:szCs w:val="32"/>
        </w:rPr>
        <w:t>万</w:t>
      </w:r>
      <w:r w:rsidR="005D47B9">
        <w:rPr>
          <w:rFonts w:eastAsia="仿宋_GB2312" w:cs="仿宋_GB2312" w:hint="eastAsia"/>
          <w:sz w:val="32"/>
          <w:szCs w:val="32"/>
        </w:rPr>
        <w:t>元；非煤科</w:t>
      </w:r>
      <w:r w:rsidR="005D47B9">
        <w:rPr>
          <w:rFonts w:eastAsia="仿宋_GB2312" w:cs="仿宋_GB2312" w:hint="eastAsia"/>
          <w:sz w:val="32"/>
          <w:szCs w:val="32"/>
        </w:rPr>
        <w:t>2024</w:t>
      </w:r>
      <w:r w:rsidR="005D47B9">
        <w:rPr>
          <w:rFonts w:eastAsia="仿宋_GB2312" w:cs="仿宋_GB2312" w:hint="eastAsia"/>
          <w:sz w:val="32"/>
          <w:szCs w:val="32"/>
        </w:rPr>
        <w:t>年接待省厅非煤矿山安全建管处赴攀</w:t>
      </w:r>
      <w:r w:rsidR="005D47B9" w:rsidRPr="005D47B9">
        <w:rPr>
          <w:rFonts w:eastAsia="仿宋_GB2312" w:cs="仿宋_GB2312" w:hint="eastAsia"/>
          <w:sz w:val="32"/>
          <w:szCs w:val="32"/>
        </w:rPr>
        <w:t>开展米易县潘家田铁矿、会理县小黑箐经质铁矿相邻开采相互影响问题指导服务工作费用</w:t>
      </w:r>
      <w:r w:rsidR="0047460A">
        <w:rPr>
          <w:rFonts w:eastAsia="仿宋_GB2312" w:cs="仿宋_GB2312" w:hint="eastAsia"/>
          <w:sz w:val="32"/>
          <w:szCs w:val="32"/>
        </w:rPr>
        <w:t>0.0</w:t>
      </w:r>
      <w:r w:rsidR="002A6564">
        <w:rPr>
          <w:rFonts w:eastAsia="仿宋_GB2312" w:cs="仿宋_GB2312" w:hint="eastAsia"/>
          <w:sz w:val="32"/>
          <w:szCs w:val="32"/>
        </w:rPr>
        <w:t>5</w:t>
      </w:r>
      <w:r w:rsidR="0047460A">
        <w:rPr>
          <w:rFonts w:eastAsia="仿宋_GB2312" w:cs="仿宋_GB2312" w:hint="eastAsia"/>
          <w:sz w:val="32"/>
          <w:szCs w:val="32"/>
        </w:rPr>
        <w:t>万</w:t>
      </w:r>
      <w:r w:rsidR="002A6564">
        <w:rPr>
          <w:rFonts w:eastAsia="仿宋_GB2312" w:cs="仿宋_GB2312" w:hint="eastAsia"/>
          <w:sz w:val="32"/>
          <w:szCs w:val="32"/>
        </w:rPr>
        <w:t>元</w:t>
      </w:r>
      <w:r w:rsidR="001B60EC">
        <w:rPr>
          <w:rFonts w:eastAsia="仿宋_GB2312" w:cs="仿宋_GB2312" w:hint="eastAsia"/>
          <w:sz w:val="32"/>
          <w:szCs w:val="32"/>
        </w:rPr>
        <w:t>，</w:t>
      </w:r>
      <w:r w:rsidR="002A6564">
        <w:rPr>
          <w:rFonts w:eastAsia="仿宋_GB2312" w:cs="仿宋_GB2312" w:hint="eastAsia"/>
          <w:sz w:val="32"/>
          <w:szCs w:val="32"/>
        </w:rPr>
        <w:t>国家矿山安全监察局四川局开展攀枝花市非煤矿山安全监管工作监督检查工作费用</w:t>
      </w:r>
      <w:r w:rsidR="0047460A">
        <w:rPr>
          <w:rFonts w:eastAsia="仿宋_GB2312" w:cs="仿宋_GB2312" w:hint="eastAsia"/>
          <w:sz w:val="32"/>
          <w:szCs w:val="32"/>
        </w:rPr>
        <w:t>0.0</w:t>
      </w:r>
      <w:r w:rsidR="002A6564">
        <w:rPr>
          <w:rFonts w:eastAsia="仿宋_GB2312" w:cs="仿宋_GB2312" w:hint="eastAsia"/>
          <w:sz w:val="32"/>
          <w:szCs w:val="32"/>
        </w:rPr>
        <w:t>8</w:t>
      </w:r>
      <w:r w:rsidR="0047460A">
        <w:rPr>
          <w:rFonts w:eastAsia="仿宋_GB2312" w:cs="仿宋_GB2312" w:hint="eastAsia"/>
          <w:sz w:val="32"/>
          <w:szCs w:val="32"/>
        </w:rPr>
        <w:t>万</w:t>
      </w:r>
      <w:r w:rsidR="002A6564">
        <w:rPr>
          <w:rFonts w:eastAsia="仿宋_GB2312" w:cs="仿宋_GB2312" w:hint="eastAsia"/>
          <w:sz w:val="32"/>
          <w:szCs w:val="32"/>
        </w:rPr>
        <w:t>元</w:t>
      </w:r>
      <w:r w:rsidR="003E507B">
        <w:rPr>
          <w:rFonts w:eastAsia="仿宋_GB2312" w:cs="仿宋_GB2312" w:hint="eastAsia"/>
          <w:sz w:val="32"/>
          <w:szCs w:val="32"/>
        </w:rPr>
        <w:t>，</w:t>
      </w:r>
      <w:r w:rsidR="002A6564" w:rsidRPr="002A6564">
        <w:rPr>
          <w:rFonts w:eastAsia="仿宋_GB2312" w:cs="仿宋_GB2312" w:hint="eastAsia"/>
          <w:sz w:val="32"/>
          <w:szCs w:val="32"/>
        </w:rPr>
        <w:t>省厅赴攀开展</w:t>
      </w:r>
      <w:r w:rsidR="002A6564" w:rsidRPr="002A6564">
        <w:rPr>
          <w:rFonts w:eastAsia="仿宋_GB2312" w:cs="仿宋_GB2312" w:hint="eastAsia"/>
          <w:sz w:val="32"/>
          <w:szCs w:val="32"/>
        </w:rPr>
        <w:t>2023</w:t>
      </w:r>
      <w:r w:rsidR="002A6564" w:rsidRPr="002A6564">
        <w:rPr>
          <w:rFonts w:eastAsia="仿宋_GB2312" w:cs="仿宋_GB2312" w:hint="eastAsia"/>
          <w:sz w:val="32"/>
          <w:szCs w:val="32"/>
        </w:rPr>
        <w:t>年非煤矿山重大灾害风险防控建设项目抽查验收工作费用</w:t>
      </w:r>
      <w:r w:rsidR="0047460A">
        <w:rPr>
          <w:rFonts w:eastAsia="仿宋_GB2312" w:cs="仿宋_GB2312" w:hint="eastAsia"/>
          <w:sz w:val="32"/>
          <w:szCs w:val="32"/>
        </w:rPr>
        <w:t>0.0</w:t>
      </w:r>
      <w:r w:rsidR="002A6564">
        <w:rPr>
          <w:rFonts w:eastAsia="仿宋_GB2312" w:cs="仿宋_GB2312" w:hint="eastAsia"/>
          <w:sz w:val="32"/>
          <w:szCs w:val="32"/>
        </w:rPr>
        <w:t>2</w:t>
      </w:r>
      <w:r w:rsidR="0047460A">
        <w:rPr>
          <w:rFonts w:eastAsia="仿宋_GB2312" w:cs="仿宋_GB2312" w:hint="eastAsia"/>
          <w:sz w:val="32"/>
          <w:szCs w:val="32"/>
        </w:rPr>
        <w:t>万</w:t>
      </w:r>
      <w:r w:rsidR="002A6564">
        <w:rPr>
          <w:rFonts w:eastAsia="仿宋_GB2312" w:cs="仿宋_GB2312" w:hint="eastAsia"/>
          <w:sz w:val="32"/>
          <w:szCs w:val="32"/>
        </w:rPr>
        <w:t>元</w:t>
      </w:r>
      <w:r w:rsidR="001B60EC">
        <w:rPr>
          <w:rFonts w:eastAsia="仿宋_GB2312" w:cs="仿宋_GB2312" w:hint="eastAsia"/>
          <w:sz w:val="32"/>
          <w:szCs w:val="32"/>
        </w:rPr>
        <w:t>，</w:t>
      </w:r>
      <w:r w:rsidR="001B60EC" w:rsidRPr="001B60EC">
        <w:rPr>
          <w:rFonts w:eastAsia="仿宋_GB2312" w:cs="仿宋_GB2312" w:hint="eastAsia"/>
          <w:sz w:val="32"/>
          <w:szCs w:val="32"/>
        </w:rPr>
        <w:t>国家矿山监察局四川局对攀开展矿山安全监管工作监督检查费</w:t>
      </w:r>
      <w:r w:rsidR="001B60EC" w:rsidRPr="001B60EC">
        <w:rPr>
          <w:rFonts w:eastAsia="仿宋_GB2312" w:cs="仿宋_GB2312" w:hint="eastAsia"/>
          <w:sz w:val="32"/>
          <w:szCs w:val="32"/>
        </w:rPr>
        <w:lastRenderedPageBreak/>
        <w:t>用</w:t>
      </w:r>
      <w:r w:rsidR="0047460A">
        <w:rPr>
          <w:rFonts w:eastAsia="仿宋_GB2312" w:cs="仿宋_GB2312" w:hint="eastAsia"/>
          <w:sz w:val="32"/>
          <w:szCs w:val="32"/>
        </w:rPr>
        <w:t>0.</w:t>
      </w:r>
      <w:r w:rsidR="001B60EC">
        <w:rPr>
          <w:rFonts w:eastAsia="仿宋_GB2312" w:cs="仿宋_GB2312" w:hint="eastAsia"/>
          <w:sz w:val="32"/>
          <w:szCs w:val="32"/>
        </w:rPr>
        <w:t>1</w:t>
      </w:r>
      <w:r w:rsidR="0047460A">
        <w:rPr>
          <w:rFonts w:eastAsia="仿宋_GB2312" w:cs="仿宋_GB2312" w:hint="eastAsia"/>
          <w:sz w:val="32"/>
          <w:szCs w:val="32"/>
        </w:rPr>
        <w:t>7</w:t>
      </w:r>
      <w:r w:rsidR="0047460A">
        <w:rPr>
          <w:rFonts w:eastAsia="仿宋_GB2312" w:cs="仿宋_GB2312" w:hint="eastAsia"/>
          <w:sz w:val="32"/>
          <w:szCs w:val="32"/>
        </w:rPr>
        <w:t>万</w:t>
      </w:r>
      <w:r w:rsidR="001B60EC">
        <w:rPr>
          <w:rFonts w:eastAsia="仿宋_GB2312" w:cs="仿宋_GB2312" w:hint="eastAsia"/>
          <w:sz w:val="32"/>
          <w:szCs w:val="32"/>
        </w:rPr>
        <w:t>元；</w:t>
      </w:r>
      <w:r w:rsidR="001B60EC" w:rsidRPr="001B60EC">
        <w:rPr>
          <w:rFonts w:eastAsia="仿宋_GB2312" w:cs="仿宋_GB2312" w:hint="eastAsia"/>
          <w:sz w:val="32"/>
          <w:szCs w:val="32"/>
        </w:rPr>
        <w:t>规财科接待省厅赴攀开展安全生产责任保险工作调研费用</w:t>
      </w:r>
      <w:r w:rsidR="0047460A">
        <w:rPr>
          <w:rFonts w:eastAsia="仿宋_GB2312" w:cs="仿宋_GB2312" w:hint="eastAsia"/>
          <w:sz w:val="32"/>
          <w:szCs w:val="32"/>
        </w:rPr>
        <w:t>0.</w:t>
      </w:r>
      <w:r w:rsidR="001B60EC">
        <w:rPr>
          <w:rFonts w:eastAsia="仿宋_GB2312" w:cs="仿宋_GB2312" w:hint="eastAsia"/>
          <w:sz w:val="32"/>
          <w:szCs w:val="32"/>
        </w:rPr>
        <w:t>11</w:t>
      </w:r>
      <w:r w:rsidR="0047460A">
        <w:rPr>
          <w:rFonts w:eastAsia="仿宋_GB2312" w:cs="仿宋_GB2312" w:hint="eastAsia"/>
          <w:sz w:val="32"/>
          <w:szCs w:val="32"/>
        </w:rPr>
        <w:t>万</w:t>
      </w:r>
      <w:r w:rsidR="001B60EC">
        <w:rPr>
          <w:rFonts w:eastAsia="仿宋_GB2312" w:cs="仿宋_GB2312" w:hint="eastAsia"/>
          <w:sz w:val="32"/>
          <w:szCs w:val="32"/>
        </w:rPr>
        <w:t>元；</w:t>
      </w:r>
      <w:r w:rsidR="00980E91">
        <w:rPr>
          <w:rFonts w:eastAsia="仿宋_GB2312" w:cs="仿宋_GB2312" w:hint="eastAsia"/>
          <w:sz w:val="32"/>
          <w:szCs w:val="32"/>
        </w:rPr>
        <w:t>行业安全监督</w:t>
      </w:r>
      <w:r w:rsidR="001B60EC">
        <w:rPr>
          <w:rFonts w:eastAsia="仿宋_GB2312" w:cs="仿宋_GB2312" w:hint="eastAsia"/>
          <w:sz w:val="32"/>
          <w:szCs w:val="32"/>
        </w:rPr>
        <w:t>科</w:t>
      </w:r>
      <w:r w:rsidR="001B60EC">
        <w:rPr>
          <w:rFonts w:eastAsia="仿宋_GB2312" w:cs="仿宋_GB2312" w:hint="eastAsia"/>
          <w:sz w:val="32"/>
          <w:szCs w:val="32"/>
        </w:rPr>
        <w:t>2024</w:t>
      </w:r>
      <w:r w:rsidR="001B60EC">
        <w:rPr>
          <w:rFonts w:eastAsia="仿宋_GB2312" w:cs="仿宋_GB2312" w:hint="eastAsia"/>
          <w:sz w:val="32"/>
          <w:szCs w:val="32"/>
        </w:rPr>
        <w:t>年接待</w:t>
      </w:r>
      <w:r w:rsidR="001B60EC" w:rsidRPr="001B60EC">
        <w:rPr>
          <w:rFonts w:eastAsia="仿宋_GB2312" w:cs="仿宋_GB2312" w:hint="eastAsia"/>
          <w:sz w:val="32"/>
          <w:szCs w:val="32"/>
        </w:rPr>
        <w:t>遂宁应急管理局赴攀开展强安</w:t>
      </w:r>
      <w:r w:rsidR="001B60EC" w:rsidRPr="001B60EC">
        <w:rPr>
          <w:rFonts w:eastAsia="仿宋_GB2312" w:cs="仿宋_GB2312" w:hint="eastAsia"/>
          <w:sz w:val="32"/>
          <w:szCs w:val="32"/>
        </w:rPr>
        <w:t>2024</w:t>
      </w:r>
      <w:r w:rsidR="001B60EC" w:rsidRPr="001B60EC">
        <w:rPr>
          <w:rFonts w:eastAsia="仿宋_GB2312" w:cs="仿宋_GB2312" w:hint="eastAsia"/>
          <w:sz w:val="32"/>
          <w:szCs w:val="32"/>
        </w:rPr>
        <w:t>监管执法专项行动交叉检查暨工贸行业安全生产专项交叉检查费用</w:t>
      </w:r>
      <w:r w:rsidR="0047460A">
        <w:rPr>
          <w:rFonts w:eastAsia="仿宋_GB2312" w:cs="仿宋_GB2312" w:hint="eastAsia"/>
          <w:sz w:val="32"/>
          <w:szCs w:val="32"/>
        </w:rPr>
        <w:t>0.04</w:t>
      </w:r>
      <w:r w:rsidR="0047460A">
        <w:rPr>
          <w:rFonts w:eastAsia="仿宋_GB2312" w:cs="仿宋_GB2312" w:hint="eastAsia"/>
          <w:sz w:val="32"/>
          <w:szCs w:val="32"/>
        </w:rPr>
        <w:t>万</w:t>
      </w:r>
      <w:r w:rsidR="001B60EC">
        <w:rPr>
          <w:rFonts w:eastAsia="仿宋_GB2312" w:cs="仿宋_GB2312" w:hint="eastAsia"/>
          <w:sz w:val="32"/>
          <w:szCs w:val="32"/>
        </w:rPr>
        <w:t>元，</w:t>
      </w:r>
      <w:r w:rsidR="001B60EC" w:rsidRPr="001B60EC">
        <w:rPr>
          <w:rFonts w:eastAsia="仿宋_GB2312" w:cs="仿宋_GB2312" w:hint="eastAsia"/>
          <w:sz w:val="32"/>
          <w:szCs w:val="32"/>
        </w:rPr>
        <w:t>省厅赴攀开展钢铁和粉尘涉爆企业专家指导服务费用</w:t>
      </w:r>
      <w:r w:rsidR="0047460A">
        <w:rPr>
          <w:rFonts w:eastAsia="仿宋_GB2312" w:cs="仿宋_GB2312" w:hint="eastAsia"/>
          <w:sz w:val="32"/>
          <w:szCs w:val="32"/>
        </w:rPr>
        <w:t>0.</w:t>
      </w:r>
      <w:r w:rsidR="001B60EC">
        <w:rPr>
          <w:rFonts w:eastAsia="仿宋_GB2312" w:cs="仿宋_GB2312" w:hint="eastAsia"/>
          <w:sz w:val="32"/>
          <w:szCs w:val="32"/>
        </w:rPr>
        <w:t>19</w:t>
      </w:r>
      <w:r w:rsidR="0047460A">
        <w:rPr>
          <w:rFonts w:eastAsia="仿宋_GB2312" w:cs="仿宋_GB2312" w:hint="eastAsia"/>
          <w:sz w:val="32"/>
          <w:szCs w:val="32"/>
        </w:rPr>
        <w:t>万</w:t>
      </w:r>
      <w:r w:rsidR="001B60EC">
        <w:rPr>
          <w:rFonts w:eastAsia="仿宋_GB2312" w:cs="仿宋_GB2312" w:hint="eastAsia"/>
          <w:sz w:val="32"/>
          <w:szCs w:val="32"/>
        </w:rPr>
        <w:t>元，</w:t>
      </w:r>
      <w:r w:rsidR="001B60EC" w:rsidRPr="001B60EC">
        <w:rPr>
          <w:rFonts w:eastAsia="仿宋_GB2312" w:cs="仿宋_GB2312" w:hint="eastAsia"/>
          <w:sz w:val="32"/>
          <w:szCs w:val="32"/>
        </w:rPr>
        <w:t>省厅到攀开展工贸安全生产治本攻坚三年行动重大工作督查检查费用</w:t>
      </w:r>
      <w:r w:rsidR="0047460A">
        <w:rPr>
          <w:rFonts w:eastAsia="仿宋_GB2312" w:cs="仿宋_GB2312" w:hint="eastAsia"/>
          <w:sz w:val="32"/>
          <w:szCs w:val="32"/>
        </w:rPr>
        <w:t>0.</w:t>
      </w:r>
      <w:r w:rsidR="001B60EC">
        <w:rPr>
          <w:rFonts w:eastAsia="仿宋_GB2312" w:cs="仿宋_GB2312" w:hint="eastAsia"/>
          <w:sz w:val="32"/>
          <w:szCs w:val="32"/>
        </w:rPr>
        <w:t>1</w:t>
      </w:r>
      <w:r w:rsidR="0047460A">
        <w:rPr>
          <w:rFonts w:eastAsia="仿宋_GB2312" w:cs="仿宋_GB2312" w:hint="eastAsia"/>
          <w:sz w:val="32"/>
          <w:szCs w:val="32"/>
        </w:rPr>
        <w:t>3</w:t>
      </w:r>
      <w:r w:rsidR="0047460A">
        <w:rPr>
          <w:rFonts w:eastAsia="仿宋_GB2312" w:cs="仿宋_GB2312" w:hint="eastAsia"/>
          <w:sz w:val="32"/>
          <w:szCs w:val="32"/>
        </w:rPr>
        <w:t>万</w:t>
      </w:r>
      <w:r w:rsidR="001B60EC">
        <w:rPr>
          <w:rFonts w:eastAsia="仿宋_GB2312" w:cs="仿宋_GB2312" w:hint="eastAsia"/>
          <w:sz w:val="32"/>
          <w:szCs w:val="32"/>
        </w:rPr>
        <w:t>元；</w:t>
      </w:r>
      <w:r w:rsidR="00980E91">
        <w:rPr>
          <w:rFonts w:eastAsia="仿宋_GB2312" w:cs="仿宋_GB2312" w:hint="eastAsia"/>
          <w:sz w:val="32"/>
          <w:szCs w:val="32"/>
        </w:rPr>
        <w:t>煤安科</w:t>
      </w:r>
      <w:r w:rsidR="00980E91">
        <w:rPr>
          <w:rFonts w:eastAsia="仿宋_GB2312" w:cs="仿宋_GB2312" w:hint="eastAsia"/>
          <w:sz w:val="32"/>
          <w:szCs w:val="32"/>
        </w:rPr>
        <w:t>2024</w:t>
      </w:r>
      <w:r w:rsidR="00980E91">
        <w:rPr>
          <w:rFonts w:eastAsia="仿宋_GB2312" w:cs="仿宋_GB2312" w:hint="eastAsia"/>
          <w:sz w:val="32"/>
          <w:szCs w:val="32"/>
        </w:rPr>
        <w:t>年接待</w:t>
      </w:r>
      <w:r w:rsidR="00980E91" w:rsidRPr="00980E91">
        <w:rPr>
          <w:rFonts w:eastAsia="仿宋_GB2312" w:cs="仿宋_GB2312" w:hint="eastAsia"/>
          <w:sz w:val="32"/>
          <w:szCs w:val="32"/>
        </w:rPr>
        <w:t>省厅到攀开展煤矿建设项目专项整治督查及建设工程质量检查费用</w:t>
      </w:r>
      <w:r w:rsidR="0047460A">
        <w:rPr>
          <w:rFonts w:eastAsia="仿宋_GB2312" w:cs="仿宋_GB2312" w:hint="eastAsia"/>
          <w:sz w:val="32"/>
          <w:szCs w:val="32"/>
        </w:rPr>
        <w:t>0.08</w:t>
      </w:r>
      <w:r w:rsidR="0047460A">
        <w:rPr>
          <w:rFonts w:eastAsia="仿宋_GB2312" w:cs="仿宋_GB2312" w:hint="eastAsia"/>
          <w:sz w:val="32"/>
          <w:szCs w:val="32"/>
        </w:rPr>
        <w:t>万</w:t>
      </w:r>
      <w:r w:rsidR="00980E91">
        <w:rPr>
          <w:rFonts w:eastAsia="仿宋_GB2312" w:cs="仿宋_GB2312" w:hint="eastAsia"/>
          <w:sz w:val="32"/>
          <w:szCs w:val="32"/>
        </w:rPr>
        <w:t>元，</w:t>
      </w:r>
      <w:r w:rsidR="00980E91" w:rsidRPr="00980E91">
        <w:rPr>
          <w:rFonts w:eastAsia="仿宋_GB2312" w:cs="仿宋_GB2312" w:hint="eastAsia"/>
          <w:sz w:val="32"/>
          <w:szCs w:val="32"/>
        </w:rPr>
        <w:t>省厅对盐边县恒辉煤业有限责任公司三滩煤矿开展安全技术体检事宜费用</w:t>
      </w:r>
      <w:r w:rsidR="0047460A">
        <w:rPr>
          <w:rFonts w:eastAsia="仿宋_GB2312" w:cs="仿宋_GB2312" w:hint="eastAsia"/>
          <w:sz w:val="32"/>
          <w:szCs w:val="32"/>
        </w:rPr>
        <w:t>0.</w:t>
      </w:r>
      <w:r w:rsidR="009170B2">
        <w:rPr>
          <w:rFonts w:eastAsia="仿宋_GB2312" w:cs="仿宋_GB2312" w:hint="eastAsia"/>
          <w:sz w:val="32"/>
          <w:szCs w:val="32"/>
        </w:rPr>
        <w:t>1</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省厅到攀开展国庆期间煤矿督查检查费用</w:t>
      </w:r>
      <w:r w:rsidR="0047460A">
        <w:rPr>
          <w:rFonts w:eastAsia="仿宋_GB2312" w:cs="仿宋_GB2312" w:hint="eastAsia"/>
          <w:sz w:val="32"/>
          <w:szCs w:val="32"/>
        </w:rPr>
        <w:t>0.05</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国家矿山安全监察局云南局赴攀考察学习费用</w:t>
      </w:r>
      <w:r w:rsidR="0047460A">
        <w:rPr>
          <w:rFonts w:eastAsia="仿宋_GB2312" w:cs="仿宋_GB2312" w:hint="eastAsia"/>
          <w:sz w:val="32"/>
          <w:szCs w:val="32"/>
        </w:rPr>
        <w:t>0.</w:t>
      </w:r>
      <w:r w:rsidR="009170B2">
        <w:rPr>
          <w:rFonts w:eastAsia="仿宋_GB2312" w:cs="仿宋_GB2312" w:hint="eastAsia"/>
          <w:sz w:val="32"/>
          <w:szCs w:val="32"/>
        </w:rPr>
        <w:t>24</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省厅赴攀开展煤矿安全生产重点工作会商费用</w:t>
      </w:r>
      <w:r w:rsidR="0047460A">
        <w:rPr>
          <w:rFonts w:eastAsia="仿宋_GB2312" w:cs="仿宋_GB2312" w:hint="eastAsia"/>
          <w:sz w:val="32"/>
          <w:szCs w:val="32"/>
        </w:rPr>
        <w:t>0.</w:t>
      </w:r>
      <w:r w:rsidR="009170B2">
        <w:rPr>
          <w:rFonts w:eastAsia="仿宋_GB2312" w:cs="仿宋_GB2312" w:hint="eastAsia"/>
          <w:sz w:val="32"/>
          <w:szCs w:val="32"/>
        </w:rPr>
        <w:t>14</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省厅赴攀对龙蟒朱窝子煤矿开展“四合一”现场验收考核费用</w:t>
      </w:r>
      <w:r w:rsidR="0047460A">
        <w:rPr>
          <w:rFonts w:eastAsia="仿宋_GB2312" w:cs="仿宋_GB2312" w:hint="eastAsia"/>
          <w:sz w:val="32"/>
          <w:szCs w:val="32"/>
        </w:rPr>
        <w:t>0.</w:t>
      </w:r>
      <w:r w:rsidR="009170B2">
        <w:rPr>
          <w:rFonts w:eastAsia="仿宋_GB2312" w:cs="仿宋_GB2312" w:hint="eastAsia"/>
          <w:sz w:val="32"/>
          <w:szCs w:val="32"/>
        </w:rPr>
        <w:t>2</w:t>
      </w:r>
      <w:r w:rsidR="0036757D">
        <w:rPr>
          <w:rFonts w:eastAsia="仿宋_GB2312" w:cs="仿宋_GB2312" w:hint="eastAsia"/>
          <w:sz w:val="32"/>
          <w:szCs w:val="32"/>
        </w:rPr>
        <w:t>4</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人事科</w:t>
      </w:r>
      <w:r w:rsidR="009170B2">
        <w:rPr>
          <w:rFonts w:eastAsia="仿宋_GB2312" w:cs="仿宋_GB2312" w:hint="eastAsia"/>
          <w:sz w:val="32"/>
          <w:szCs w:val="32"/>
        </w:rPr>
        <w:t>2024</w:t>
      </w:r>
      <w:r w:rsidR="009170B2">
        <w:rPr>
          <w:rFonts w:eastAsia="仿宋_GB2312" w:cs="仿宋_GB2312" w:hint="eastAsia"/>
          <w:sz w:val="32"/>
          <w:szCs w:val="32"/>
        </w:rPr>
        <w:t>年接待省厅赴攀开展安全生产培训机构和考试点监督检查</w:t>
      </w:r>
      <w:r w:rsidR="009170B2" w:rsidRPr="009170B2">
        <w:rPr>
          <w:rFonts w:eastAsia="仿宋_GB2312" w:cs="仿宋_GB2312" w:hint="eastAsia"/>
          <w:sz w:val="32"/>
          <w:szCs w:val="32"/>
        </w:rPr>
        <w:t>费用</w:t>
      </w:r>
      <w:r w:rsidR="0047460A">
        <w:rPr>
          <w:rFonts w:eastAsia="仿宋_GB2312" w:cs="仿宋_GB2312" w:hint="eastAsia"/>
          <w:sz w:val="32"/>
          <w:szCs w:val="32"/>
        </w:rPr>
        <w:t>0.1</w:t>
      </w:r>
      <w:r w:rsidR="0047460A">
        <w:rPr>
          <w:rFonts w:eastAsia="仿宋_GB2312" w:cs="仿宋_GB2312" w:hint="eastAsia"/>
          <w:sz w:val="32"/>
          <w:szCs w:val="32"/>
        </w:rPr>
        <w:t>万</w:t>
      </w:r>
      <w:r w:rsidR="009170B2">
        <w:rPr>
          <w:rFonts w:eastAsia="仿宋_GB2312" w:cs="仿宋_GB2312" w:hint="eastAsia"/>
          <w:sz w:val="32"/>
          <w:szCs w:val="32"/>
        </w:rPr>
        <w:t>元；</w:t>
      </w:r>
      <w:r w:rsidR="009170B2" w:rsidRPr="009170B2">
        <w:rPr>
          <w:rFonts w:eastAsia="仿宋_GB2312" w:cs="仿宋_GB2312" w:hint="eastAsia"/>
          <w:sz w:val="32"/>
          <w:szCs w:val="32"/>
        </w:rPr>
        <w:t>事故救援科</w:t>
      </w:r>
      <w:r w:rsidR="009170B2">
        <w:rPr>
          <w:rFonts w:eastAsia="仿宋_GB2312" w:cs="仿宋_GB2312" w:hint="eastAsia"/>
          <w:sz w:val="32"/>
          <w:szCs w:val="32"/>
        </w:rPr>
        <w:t>2024</w:t>
      </w:r>
      <w:r w:rsidR="009170B2">
        <w:rPr>
          <w:rFonts w:eastAsia="仿宋_GB2312" w:cs="仿宋_GB2312" w:hint="eastAsia"/>
          <w:sz w:val="32"/>
          <w:szCs w:val="32"/>
        </w:rPr>
        <w:t>年</w:t>
      </w:r>
      <w:r w:rsidR="009170B2" w:rsidRPr="009170B2">
        <w:rPr>
          <w:rFonts w:eastAsia="仿宋_GB2312" w:cs="仿宋_GB2312" w:hint="eastAsia"/>
          <w:sz w:val="32"/>
          <w:szCs w:val="32"/>
        </w:rPr>
        <w:t>接待自贡市安办对事故调查处理“四不放过”等工作开展情况进行交叉检查费用</w:t>
      </w:r>
      <w:r w:rsidR="0047460A">
        <w:rPr>
          <w:rFonts w:eastAsia="仿宋_GB2312" w:cs="仿宋_GB2312" w:hint="eastAsia"/>
          <w:sz w:val="32"/>
          <w:szCs w:val="32"/>
        </w:rPr>
        <w:t>0.</w:t>
      </w:r>
      <w:r w:rsidR="009170B2">
        <w:rPr>
          <w:rFonts w:eastAsia="仿宋_GB2312" w:cs="仿宋_GB2312" w:hint="eastAsia"/>
          <w:sz w:val="32"/>
          <w:szCs w:val="32"/>
        </w:rPr>
        <w:t>15</w:t>
      </w:r>
      <w:r w:rsidR="0047460A">
        <w:rPr>
          <w:rFonts w:eastAsia="仿宋_GB2312" w:cs="仿宋_GB2312" w:hint="eastAsia"/>
          <w:sz w:val="32"/>
          <w:szCs w:val="32"/>
        </w:rPr>
        <w:t>万</w:t>
      </w:r>
      <w:r w:rsidR="009170B2">
        <w:rPr>
          <w:rFonts w:eastAsia="仿宋_GB2312" w:cs="仿宋_GB2312" w:hint="eastAsia"/>
          <w:sz w:val="32"/>
          <w:szCs w:val="32"/>
        </w:rPr>
        <w:t>元</w:t>
      </w:r>
      <w:r>
        <w:rPr>
          <w:rFonts w:eastAsia="仿宋_GB2312" w:cs="仿宋_GB2312" w:hint="eastAsia"/>
          <w:sz w:val="32"/>
          <w:szCs w:val="32"/>
        </w:rPr>
        <w:t>。</w:t>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外事接待支出</w:t>
      </w:r>
      <w:r w:rsidR="00251BBF">
        <w:rPr>
          <w:rFonts w:eastAsia="仿宋_GB2312" w:cs="仿宋_GB2312" w:hint="eastAsia"/>
          <w:sz w:val="32"/>
          <w:szCs w:val="32"/>
        </w:rPr>
        <w:t>0</w:t>
      </w:r>
      <w:r>
        <w:rPr>
          <w:rFonts w:eastAsia="仿宋_GB2312" w:cs="仿宋_GB2312" w:hint="eastAsia"/>
          <w:sz w:val="32"/>
          <w:szCs w:val="32"/>
        </w:rPr>
        <w:t>万元。外事接待</w:t>
      </w:r>
      <w:r w:rsidR="004216AD">
        <w:rPr>
          <w:rFonts w:eastAsia="仿宋_GB2312" w:cs="仿宋_GB2312" w:hint="eastAsia"/>
          <w:sz w:val="32"/>
          <w:szCs w:val="32"/>
        </w:rPr>
        <w:t>0</w:t>
      </w:r>
      <w:r>
        <w:rPr>
          <w:rFonts w:eastAsia="仿宋_GB2312" w:cs="仿宋_GB2312" w:hint="eastAsia"/>
          <w:sz w:val="32"/>
          <w:szCs w:val="32"/>
        </w:rPr>
        <w:t>批次，</w:t>
      </w:r>
      <w:r w:rsidR="004216AD">
        <w:rPr>
          <w:rFonts w:eastAsia="仿宋_GB2312" w:cs="仿宋_GB2312" w:hint="eastAsia"/>
          <w:sz w:val="32"/>
          <w:szCs w:val="32"/>
        </w:rPr>
        <w:t>0</w:t>
      </w:r>
      <w:r>
        <w:rPr>
          <w:rFonts w:eastAsia="仿宋_GB2312" w:cs="仿宋_GB2312" w:hint="eastAsia"/>
          <w:sz w:val="32"/>
          <w:szCs w:val="32"/>
        </w:rPr>
        <w:t>人次（不包括陪同人员），共计支出</w:t>
      </w:r>
      <w:r w:rsidR="004216AD">
        <w:rPr>
          <w:rFonts w:eastAsia="仿宋_GB2312" w:cs="仿宋_GB2312" w:hint="eastAsia"/>
          <w:sz w:val="32"/>
          <w:szCs w:val="32"/>
        </w:rPr>
        <w:t>0</w:t>
      </w:r>
      <w:r>
        <w:rPr>
          <w:rFonts w:eastAsia="仿宋_GB2312" w:cs="仿宋_GB2312" w:hint="eastAsia"/>
          <w:sz w:val="32"/>
          <w:szCs w:val="32"/>
        </w:rPr>
        <w:t>万元。</w:t>
      </w:r>
    </w:p>
    <w:p w:rsidR="00163351" w:rsidRDefault="00987D95">
      <w:pPr>
        <w:spacing w:line="600" w:lineRule="exact"/>
        <w:ind w:firstLine="640"/>
        <w:outlineLvl w:val="1"/>
        <w:rPr>
          <w:rStyle w:val="2Char"/>
          <w:rFonts w:ascii="Times New Roman" w:eastAsia="黑体" w:hAnsi="Times New Roman"/>
        </w:rPr>
      </w:pPr>
      <w:bookmarkStart w:id="100" w:name="_Toc15377218"/>
      <w:bookmarkStart w:id="101" w:name="_Toc15396610"/>
      <w:bookmarkStart w:id="102" w:name="_Toc239260919"/>
      <w:bookmarkStart w:id="103" w:name="_Toc239341717"/>
      <w:r>
        <w:rPr>
          <w:rFonts w:eastAsia="黑体" w:hint="eastAsia"/>
          <w:sz w:val="32"/>
          <w:szCs w:val="32"/>
        </w:rPr>
        <w:t>八、</w:t>
      </w:r>
      <w:r>
        <w:rPr>
          <w:rStyle w:val="2Char"/>
          <w:rFonts w:ascii="Times New Roman" w:eastAsia="黑体" w:hAnsi="Times New Roman" w:hint="eastAsia"/>
          <w:b w:val="0"/>
        </w:rPr>
        <w:t>政府性基金预算支出决算情况说明</w:t>
      </w:r>
      <w:bookmarkEnd w:id="100"/>
      <w:bookmarkEnd w:id="101"/>
      <w:bookmarkEnd w:id="102"/>
      <w:bookmarkEnd w:id="103"/>
    </w:p>
    <w:p w:rsidR="00163351" w:rsidRDefault="00987D95">
      <w:pPr>
        <w:spacing w:line="600" w:lineRule="exact"/>
        <w:ind w:firstLine="640"/>
        <w:rPr>
          <w:rFonts w:eastAsia="仿宋_GB2312" w:cs="仿宋_GB2312"/>
          <w:b/>
          <w:bCs/>
          <w:sz w:val="32"/>
          <w:szCs w:val="32"/>
        </w:rPr>
      </w:pPr>
      <w:r>
        <w:rPr>
          <w:rFonts w:eastAsia="仿宋_GB2312" w:cs="仿宋_GB2312" w:hint="eastAsia"/>
          <w:sz w:val="32"/>
          <w:szCs w:val="32"/>
        </w:rPr>
        <w:t>2025</w:t>
      </w:r>
      <w:r>
        <w:rPr>
          <w:rFonts w:eastAsia="仿宋_GB2312" w:cs="仿宋_GB2312" w:hint="eastAsia"/>
          <w:sz w:val="32"/>
          <w:szCs w:val="32"/>
        </w:rPr>
        <w:t>年度政府性基金预算财政拨款支出</w:t>
      </w:r>
      <w:r w:rsidR="00C97C64">
        <w:rPr>
          <w:rFonts w:eastAsia="仿宋_GB2312" w:cs="仿宋_GB2312" w:hint="eastAsia"/>
          <w:sz w:val="32"/>
          <w:szCs w:val="32"/>
        </w:rPr>
        <w:t>130.39</w:t>
      </w:r>
      <w:r>
        <w:rPr>
          <w:rFonts w:eastAsia="仿宋_GB2312" w:cs="仿宋_GB2312" w:hint="eastAsia"/>
          <w:sz w:val="32"/>
          <w:szCs w:val="32"/>
        </w:rPr>
        <w:t>万元，占本年支出合计的</w:t>
      </w:r>
      <w:r w:rsidR="00C97C64">
        <w:rPr>
          <w:rFonts w:eastAsia="仿宋_GB2312" w:cs="仿宋_GB2312" w:hint="eastAsia"/>
          <w:sz w:val="32"/>
          <w:szCs w:val="32"/>
        </w:rPr>
        <w:t>2</w:t>
      </w:r>
      <w:r>
        <w:rPr>
          <w:rFonts w:eastAsia="仿宋_GB2312" w:cs="仿宋_GB2312" w:hint="eastAsia"/>
          <w:sz w:val="32"/>
          <w:szCs w:val="32"/>
        </w:rPr>
        <w:t>%</w:t>
      </w:r>
      <w:r>
        <w:rPr>
          <w:rFonts w:eastAsia="仿宋_GB2312" w:cs="仿宋_GB2312" w:hint="eastAsia"/>
          <w:sz w:val="32"/>
          <w:szCs w:val="32"/>
        </w:rPr>
        <w:t>。与上年度相比，政府性基金预算财政拨款支</w:t>
      </w:r>
      <w:r>
        <w:rPr>
          <w:rFonts w:eastAsia="仿宋_GB2312" w:cs="仿宋_GB2312" w:hint="eastAsia"/>
          <w:sz w:val="32"/>
          <w:szCs w:val="32"/>
        </w:rPr>
        <w:lastRenderedPageBreak/>
        <w:t>出增加</w:t>
      </w:r>
      <w:r w:rsidR="00C97C64">
        <w:rPr>
          <w:rFonts w:eastAsia="仿宋_GB2312" w:cs="仿宋_GB2312" w:hint="eastAsia"/>
          <w:sz w:val="32"/>
          <w:szCs w:val="32"/>
        </w:rPr>
        <w:t>130.39</w:t>
      </w:r>
      <w:r w:rsidR="0004332C">
        <w:rPr>
          <w:rFonts w:eastAsia="仿宋_GB2312" w:cs="仿宋_GB2312" w:hint="eastAsia"/>
          <w:sz w:val="32"/>
          <w:szCs w:val="32"/>
        </w:rPr>
        <w:t>万元</w:t>
      </w:r>
      <w:r>
        <w:rPr>
          <w:rFonts w:eastAsia="仿宋_GB2312" w:cs="仿宋_GB2312" w:hint="eastAsia"/>
          <w:sz w:val="32"/>
          <w:szCs w:val="32"/>
        </w:rPr>
        <w:t>。主要变动原因是</w:t>
      </w:r>
      <w:r w:rsidR="0004332C">
        <w:rPr>
          <w:rFonts w:eastAsia="仿宋_GB2312" w:cs="仿宋_GB2312" w:hint="eastAsia"/>
          <w:sz w:val="32"/>
          <w:szCs w:val="32"/>
        </w:rPr>
        <w:t>用于清偿</w:t>
      </w:r>
      <w:r w:rsidR="0004332C" w:rsidRPr="00A31962">
        <w:rPr>
          <w:rFonts w:eastAsia="仿宋_GB2312"/>
          <w:sz w:val="32"/>
          <w:szCs w:val="32"/>
        </w:rPr>
        <w:t>武警攀枝花支队机关训练场改造工程项目</w:t>
      </w:r>
      <w:r w:rsidR="00E466DA">
        <w:rPr>
          <w:rFonts w:eastAsia="仿宋_GB2312" w:hint="eastAsia"/>
          <w:sz w:val="32"/>
          <w:szCs w:val="32"/>
        </w:rPr>
        <w:t>费用</w:t>
      </w:r>
      <w:r w:rsidR="0004332C">
        <w:rPr>
          <w:rFonts w:eastAsia="仿宋_GB2312" w:hint="eastAsia"/>
          <w:sz w:val="32"/>
          <w:szCs w:val="32"/>
        </w:rPr>
        <w:t>。</w:t>
      </w:r>
    </w:p>
    <w:p w:rsidR="00163351" w:rsidRDefault="00987D95">
      <w:pPr>
        <w:spacing w:line="600" w:lineRule="exact"/>
        <w:ind w:left="630"/>
        <w:outlineLvl w:val="1"/>
        <w:rPr>
          <w:rStyle w:val="2Char"/>
          <w:rFonts w:ascii="Times New Roman" w:eastAsia="黑体" w:hAnsi="Times New Roman"/>
          <w:b w:val="0"/>
        </w:rPr>
      </w:pPr>
      <w:bookmarkStart w:id="104" w:name="_Toc15396611"/>
      <w:bookmarkStart w:id="105" w:name="_Toc15377219"/>
      <w:bookmarkStart w:id="106" w:name="_Toc239260920"/>
      <w:bookmarkStart w:id="107" w:name="_Toc239341718"/>
      <w:r>
        <w:rPr>
          <w:rStyle w:val="2Char"/>
          <w:rFonts w:ascii="Times New Roman" w:eastAsia="黑体" w:hAnsi="Times New Roman" w:hint="eastAsia"/>
          <w:b w:val="0"/>
        </w:rPr>
        <w:t>九、国有资本经营预算支出决算情况说明</w:t>
      </w:r>
      <w:bookmarkEnd w:id="104"/>
      <w:bookmarkEnd w:id="105"/>
      <w:bookmarkEnd w:id="106"/>
      <w:bookmarkEnd w:id="107"/>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年度国有资本经营预算财政拨款支出</w:t>
      </w:r>
      <w:r w:rsidR="0004332C">
        <w:rPr>
          <w:rFonts w:eastAsia="仿宋_GB2312" w:cs="仿宋_GB2312" w:hint="eastAsia"/>
          <w:sz w:val="32"/>
          <w:szCs w:val="32"/>
        </w:rPr>
        <w:t>0</w:t>
      </w:r>
      <w:r>
        <w:rPr>
          <w:rFonts w:eastAsia="仿宋_GB2312" w:cs="仿宋_GB2312" w:hint="eastAsia"/>
          <w:sz w:val="32"/>
          <w:szCs w:val="32"/>
        </w:rPr>
        <w:t>万元，占本年支出合计的</w:t>
      </w:r>
      <w:r w:rsidR="0004332C">
        <w:rPr>
          <w:rFonts w:eastAsia="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。与上年度相比，国有资本经营预算财政拨款</w:t>
      </w:r>
      <w:r w:rsidRPr="0004332C">
        <w:rPr>
          <w:rFonts w:eastAsia="仿宋_GB2312" w:cs="仿宋_GB2312" w:hint="eastAsia"/>
          <w:sz w:val="32"/>
          <w:szCs w:val="32"/>
        </w:rPr>
        <w:t>支出数与上年持平</w:t>
      </w:r>
      <w:r w:rsidR="0004332C" w:rsidRPr="0004332C">
        <w:rPr>
          <w:rFonts w:eastAsia="仿宋_GB2312" w:cs="仿宋_GB2312" w:hint="eastAsia"/>
          <w:sz w:val="32"/>
          <w:szCs w:val="32"/>
        </w:rPr>
        <w:t>。</w:t>
      </w:r>
    </w:p>
    <w:p w:rsidR="00163351" w:rsidRDefault="00987D95">
      <w:pPr>
        <w:spacing w:line="600" w:lineRule="exact"/>
        <w:ind w:left="630"/>
        <w:outlineLvl w:val="1"/>
        <w:rPr>
          <w:rStyle w:val="2Char"/>
          <w:rFonts w:ascii="Times New Roman" w:eastAsia="黑体" w:hAnsi="Times New Roman"/>
          <w:b w:val="0"/>
        </w:rPr>
      </w:pPr>
      <w:bookmarkStart w:id="108" w:name="_Toc15396612"/>
      <w:bookmarkStart w:id="109" w:name="_Toc15377221"/>
      <w:bookmarkStart w:id="110" w:name="_Toc239260921"/>
      <w:bookmarkStart w:id="111" w:name="_Toc239341719"/>
      <w:r>
        <w:rPr>
          <w:rStyle w:val="2Char"/>
          <w:rFonts w:ascii="Times New Roman" w:eastAsia="黑体" w:hAnsi="Times New Roman" w:hint="eastAsia"/>
          <w:b w:val="0"/>
        </w:rPr>
        <w:t>十、其他重要事项的情况说明</w:t>
      </w:r>
      <w:bookmarkEnd w:id="108"/>
      <w:bookmarkEnd w:id="109"/>
      <w:bookmarkEnd w:id="110"/>
      <w:bookmarkEnd w:id="111"/>
    </w:p>
    <w:p w:rsidR="00163351" w:rsidRDefault="00987D95">
      <w:pPr>
        <w:spacing w:line="600" w:lineRule="exact"/>
        <w:ind w:firstLineChars="200" w:firstLine="643"/>
        <w:outlineLvl w:val="2"/>
        <w:rPr>
          <w:rFonts w:eastAsia="楷体_GB2312" w:cs="楷体_GB2312"/>
          <w:b/>
          <w:sz w:val="32"/>
          <w:szCs w:val="32"/>
        </w:rPr>
      </w:pPr>
      <w:bookmarkStart w:id="112" w:name="_Toc15377222"/>
      <w:bookmarkStart w:id="113" w:name="_Toc239260922"/>
      <w:bookmarkStart w:id="114" w:name="_Toc239341720"/>
      <w:r>
        <w:rPr>
          <w:rFonts w:eastAsia="楷体_GB2312" w:cs="楷体_GB2312" w:hint="eastAsia"/>
          <w:b/>
          <w:sz w:val="32"/>
          <w:szCs w:val="32"/>
        </w:rPr>
        <w:t>（一）机关运行经费支出情况</w:t>
      </w:r>
      <w:bookmarkEnd w:id="112"/>
      <w:bookmarkEnd w:id="113"/>
      <w:bookmarkEnd w:id="114"/>
    </w:p>
    <w:p w:rsidR="00931E3A" w:rsidRPr="00931E3A" w:rsidRDefault="00987D95" w:rsidP="00931E3A">
      <w:pPr>
        <w:spacing w:line="600" w:lineRule="exact"/>
        <w:ind w:firstLine="640"/>
        <w:rPr>
          <w:rFonts w:eastAsia="仿宋_GB2312"/>
          <w:sz w:val="32"/>
          <w:szCs w:val="32"/>
        </w:rPr>
      </w:pPr>
      <w:r>
        <w:rPr>
          <w:rFonts w:eastAsia="仿宋_GB2312" w:cs="仿宋_GB2312" w:hint="eastAsia"/>
          <w:sz w:val="32"/>
          <w:szCs w:val="32"/>
        </w:rPr>
        <w:t>2025</w:t>
      </w:r>
      <w:r>
        <w:rPr>
          <w:rFonts w:eastAsia="仿宋_GB2312" w:cs="仿宋_GB2312" w:hint="eastAsia"/>
          <w:sz w:val="32"/>
          <w:szCs w:val="32"/>
        </w:rPr>
        <w:t>年度，</w:t>
      </w:r>
      <w:r w:rsidR="0004332C">
        <w:rPr>
          <w:rFonts w:eastAsia="仿宋_GB2312" w:cs="仿宋_GB2312" w:hint="eastAsia"/>
          <w:sz w:val="32"/>
          <w:szCs w:val="32"/>
        </w:rPr>
        <w:t>攀枝花市应急管理局</w:t>
      </w:r>
      <w:r>
        <w:rPr>
          <w:rFonts w:eastAsia="仿宋_GB2312" w:cs="仿宋_GB2312" w:hint="eastAsia"/>
          <w:sz w:val="32"/>
          <w:szCs w:val="32"/>
        </w:rPr>
        <w:t>机关运行经费支出</w:t>
      </w:r>
      <w:r w:rsidR="00135045">
        <w:rPr>
          <w:rFonts w:eastAsia="仿宋_GB2312" w:cs="仿宋_GB2312" w:hint="eastAsia"/>
          <w:sz w:val="32"/>
          <w:szCs w:val="32"/>
        </w:rPr>
        <w:t>271.8</w:t>
      </w:r>
      <w:r>
        <w:rPr>
          <w:rFonts w:eastAsia="仿宋_GB2312" w:cs="仿宋_GB2312" w:hint="eastAsia"/>
          <w:sz w:val="32"/>
          <w:szCs w:val="32"/>
        </w:rPr>
        <w:t>万元，比上年度增加</w:t>
      </w:r>
      <w:r w:rsidR="00135045">
        <w:rPr>
          <w:rFonts w:eastAsia="仿宋_GB2312" w:cs="仿宋_GB2312" w:hint="eastAsia"/>
          <w:sz w:val="32"/>
          <w:szCs w:val="32"/>
        </w:rPr>
        <w:t>5.75</w:t>
      </w:r>
      <w:r>
        <w:rPr>
          <w:rFonts w:eastAsia="仿宋_GB2312" w:cs="仿宋_GB2312" w:hint="eastAsia"/>
          <w:sz w:val="32"/>
          <w:szCs w:val="32"/>
        </w:rPr>
        <w:t>万元，增长</w:t>
      </w:r>
      <w:r w:rsidR="00135045">
        <w:rPr>
          <w:rFonts w:eastAsia="仿宋_GB2312" w:cs="仿宋_GB2312" w:hint="eastAsia"/>
          <w:sz w:val="32"/>
          <w:szCs w:val="32"/>
        </w:rPr>
        <w:t>2.2</w:t>
      </w:r>
      <w:r>
        <w:rPr>
          <w:rFonts w:eastAsia="仿宋_GB2312" w:cs="仿宋_GB2312" w:hint="eastAsia"/>
          <w:sz w:val="32"/>
          <w:szCs w:val="32"/>
        </w:rPr>
        <w:t>%</w:t>
      </w:r>
      <w:r>
        <w:rPr>
          <w:rFonts w:eastAsia="仿宋_GB2312" w:cs="仿宋_GB2312" w:hint="eastAsia"/>
          <w:sz w:val="32"/>
          <w:szCs w:val="32"/>
        </w:rPr>
        <w:t>。</w:t>
      </w:r>
      <w:bookmarkStart w:id="115" w:name="_Toc15377223"/>
      <w:bookmarkStart w:id="116" w:name="_Toc239260923"/>
      <w:r w:rsidR="00931E3A" w:rsidRPr="00931E3A">
        <w:rPr>
          <w:rFonts w:eastAsia="仿宋_GB2312"/>
          <w:sz w:val="32"/>
          <w:szCs w:val="32"/>
        </w:rPr>
        <w:t>主要原因是</w:t>
      </w:r>
      <w:r w:rsidR="00931E3A" w:rsidRPr="00931E3A">
        <w:rPr>
          <w:rFonts w:eastAsia="仿宋_GB2312" w:hint="eastAsia"/>
          <w:sz w:val="32"/>
          <w:szCs w:val="32"/>
        </w:rPr>
        <w:t>人员调入其他交通费用增加</w:t>
      </w:r>
      <w:r w:rsidR="00931E3A" w:rsidRPr="00931E3A">
        <w:rPr>
          <w:rFonts w:eastAsia="仿宋_GB2312"/>
          <w:sz w:val="32"/>
          <w:szCs w:val="32"/>
        </w:rPr>
        <w:t>，</w:t>
      </w:r>
      <w:r w:rsidR="00931E3A" w:rsidRPr="00931E3A">
        <w:rPr>
          <w:rFonts w:eastAsia="仿宋_GB2312" w:hint="eastAsia"/>
          <w:sz w:val="32"/>
          <w:szCs w:val="32"/>
        </w:rPr>
        <w:t>导致机关运行经费增加</w:t>
      </w:r>
      <w:r w:rsidR="00931E3A" w:rsidRPr="00931E3A">
        <w:rPr>
          <w:rFonts w:eastAsia="仿宋_GB2312"/>
          <w:sz w:val="32"/>
          <w:szCs w:val="32"/>
        </w:rPr>
        <w:t>。</w:t>
      </w:r>
    </w:p>
    <w:p w:rsidR="00163351" w:rsidRDefault="00987D95" w:rsidP="002C7FD2">
      <w:pPr>
        <w:spacing w:line="600" w:lineRule="exact"/>
        <w:ind w:firstLineChars="200" w:firstLine="643"/>
        <w:outlineLvl w:val="2"/>
        <w:rPr>
          <w:rFonts w:eastAsia="楷体_GB2312" w:cs="楷体_GB2312"/>
          <w:b/>
          <w:sz w:val="32"/>
          <w:szCs w:val="32"/>
        </w:rPr>
      </w:pPr>
      <w:bookmarkStart w:id="117" w:name="_Toc239341721"/>
      <w:r>
        <w:rPr>
          <w:rFonts w:eastAsia="楷体_GB2312" w:cs="楷体_GB2312" w:hint="eastAsia"/>
          <w:b/>
          <w:sz w:val="32"/>
          <w:szCs w:val="32"/>
        </w:rPr>
        <w:t>（二）政府采购支出情况</w:t>
      </w:r>
      <w:bookmarkEnd w:id="115"/>
      <w:bookmarkEnd w:id="116"/>
      <w:bookmarkEnd w:id="117"/>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w:t>
      </w:r>
      <w:r w:rsidR="004A0738">
        <w:rPr>
          <w:rFonts w:eastAsia="仿宋_GB2312" w:cs="仿宋_GB2312" w:hint="eastAsia"/>
          <w:sz w:val="32"/>
          <w:szCs w:val="32"/>
        </w:rPr>
        <w:t>市应急管理局</w:t>
      </w:r>
      <w:r>
        <w:rPr>
          <w:rFonts w:eastAsia="仿宋_GB2312" w:cs="仿宋_GB2312" w:hint="eastAsia"/>
          <w:sz w:val="32"/>
          <w:szCs w:val="32"/>
        </w:rPr>
        <w:t>政府采购支出总额</w:t>
      </w:r>
      <w:r w:rsidR="00627501">
        <w:rPr>
          <w:rFonts w:eastAsia="仿宋_GB2312" w:cs="仿宋_GB2312" w:hint="eastAsia"/>
          <w:sz w:val="32"/>
          <w:szCs w:val="32"/>
        </w:rPr>
        <w:t>4539.2</w:t>
      </w:r>
      <w:r>
        <w:rPr>
          <w:rFonts w:eastAsia="仿宋_GB2312" w:cs="仿宋_GB2312" w:hint="eastAsia"/>
          <w:sz w:val="32"/>
          <w:szCs w:val="32"/>
        </w:rPr>
        <w:t>万元，其中：政府采购货物支出</w:t>
      </w:r>
      <w:r w:rsidR="00627501">
        <w:rPr>
          <w:rFonts w:eastAsia="仿宋_GB2312" w:cs="仿宋_GB2312" w:hint="eastAsia"/>
          <w:sz w:val="32"/>
          <w:szCs w:val="32"/>
        </w:rPr>
        <w:t>4337.28</w:t>
      </w:r>
      <w:r>
        <w:rPr>
          <w:rFonts w:eastAsia="仿宋_GB2312" w:cs="仿宋_GB2312" w:hint="eastAsia"/>
          <w:sz w:val="32"/>
          <w:szCs w:val="32"/>
        </w:rPr>
        <w:t>万元、政府采购工程支出</w:t>
      </w:r>
      <w:r w:rsidR="00627501">
        <w:rPr>
          <w:rFonts w:eastAsia="仿宋_GB2312" w:cs="仿宋_GB2312" w:hint="eastAsia"/>
          <w:sz w:val="32"/>
          <w:szCs w:val="32"/>
        </w:rPr>
        <w:t>0</w:t>
      </w:r>
      <w:r>
        <w:rPr>
          <w:rFonts w:eastAsia="仿宋_GB2312" w:cs="仿宋_GB2312" w:hint="eastAsia"/>
          <w:sz w:val="32"/>
          <w:szCs w:val="32"/>
        </w:rPr>
        <w:t>万元、政府采购服务支出</w:t>
      </w:r>
      <w:r w:rsidR="00627501">
        <w:rPr>
          <w:rFonts w:eastAsia="仿宋_GB2312" w:cs="仿宋_GB2312" w:hint="eastAsia"/>
          <w:sz w:val="32"/>
          <w:szCs w:val="32"/>
        </w:rPr>
        <w:t>201.92</w:t>
      </w:r>
      <w:r>
        <w:rPr>
          <w:rFonts w:eastAsia="仿宋_GB2312" w:cs="仿宋_GB2312" w:hint="eastAsia"/>
          <w:sz w:val="32"/>
          <w:szCs w:val="32"/>
        </w:rPr>
        <w:t>万元。主要用于</w:t>
      </w:r>
      <w:r w:rsidR="00235AD3">
        <w:rPr>
          <w:rFonts w:eastAsia="仿宋_GB2312" w:cs="仿宋_GB2312" w:hint="eastAsia"/>
          <w:sz w:val="32"/>
          <w:szCs w:val="32"/>
        </w:rPr>
        <w:t>攀枝花市区域应急救援能力提升项目</w:t>
      </w:r>
      <w:r w:rsidR="00932A4F">
        <w:rPr>
          <w:rFonts w:eastAsia="仿宋_GB2312" w:cs="仿宋_GB2312" w:hint="eastAsia"/>
          <w:sz w:val="32"/>
          <w:szCs w:val="32"/>
        </w:rPr>
        <w:t>、</w:t>
      </w:r>
      <w:r w:rsidR="00932A4F" w:rsidRPr="004B7869">
        <w:rPr>
          <w:rFonts w:eastAsia="仿宋"/>
          <w:sz w:val="32"/>
          <w:szCs w:val="32"/>
        </w:rPr>
        <w:t>攀枝花市自然灾害应急能力提升工程基层防灾项目、</w:t>
      </w:r>
      <w:r w:rsidR="0063298F" w:rsidRPr="0063298F">
        <w:rPr>
          <w:rFonts w:eastAsia="仿宋" w:hint="eastAsia"/>
          <w:sz w:val="32"/>
          <w:szCs w:val="32"/>
        </w:rPr>
        <w:t>安全政策专业技术支撑服务项目</w:t>
      </w:r>
      <w:r w:rsidR="00932A4F">
        <w:rPr>
          <w:rFonts w:eastAsia="仿宋" w:hint="eastAsia"/>
          <w:sz w:val="32"/>
          <w:szCs w:val="32"/>
        </w:rPr>
        <w:t>、</w:t>
      </w:r>
      <w:r w:rsidR="00932A4F" w:rsidRPr="004B7869">
        <w:rPr>
          <w:rFonts w:eastAsia="仿宋_GB2312"/>
          <w:sz w:val="32"/>
          <w:szCs w:val="32"/>
        </w:rPr>
        <w:t>公务车燃油费、保险、维修和保养服务。</w:t>
      </w:r>
      <w:r>
        <w:rPr>
          <w:rFonts w:eastAsia="仿宋_GB2312" w:cs="仿宋_GB2312" w:hint="eastAsia"/>
          <w:sz w:val="32"/>
          <w:szCs w:val="32"/>
        </w:rPr>
        <w:t>授予中小企业合同金额</w:t>
      </w:r>
      <w:r w:rsidR="00627501">
        <w:rPr>
          <w:rFonts w:eastAsia="仿宋_GB2312" w:cs="仿宋_GB2312" w:hint="eastAsia"/>
          <w:sz w:val="32"/>
          <w:szCs w:val="32"/>
        </w:rPr>
        <w:t>4499.9</w:t>
      </w:r>
      <w:r>
        <w:rPr>
          <w:rFonts w:eastAsia="仿宋_GB2312" w:cs="仿宋_GB2312" w:hint="eastAsia"/>
          <w:sz w:val="32"/>
          <w:szCs w:val="32"/>
        </w:rPr>
        <w:t>万元，占政府采购支出总额的</w:t>
      </w:r>
      <w:r w:rsidR="00627501">
        <w:rPr>
          <w:rFonts w:eastAsia="仿宋_GB2312" w:cs="仿宋_GB2312" w:hint="eastAsia"/>
          <w:sz w:val="32"/>
          <w:szCs w:val="32"/>
        </w:rPr>
        <w:t>99.1</w:t>
      </w:r>
      <w:r>
        <w:rPr>
          <w:rFonts w:eastAsia="仿宋_GB2312" w:cs="仿宋_GB2312" w:hint="eastAsia"/>
          <w:sz w:val="32"/>
          <w:szCs w:val="32"/>
        </w:rPr>
        <w:t>%</w:t>
      </w:r>
      <w:r>
        <w:rPr>
          <w:rFonts w:eastAsia="仿宋_GB2312" w:cs="仿宋_GB2312" w:hint="eastAsia"/>
          <w:sz w:val="32"/>
          <w:szCs w:val="32"/>
        </w:rPr>
        <w:t>，其中：授予小微企业合同金额</w:t>
      </w:r>
      <w:r w:rsidR="00627501">
        <w:rPr>
          <w:rFonts w:eastAsia="仿宋_GB2312" w:cs="仿宋_GB2312" w:hint="eastAsia"/>
          <w:sz w:val="32"/>
          <w:szCs w:val="32"/>
        </w:rPr>
        <w:t>4275.88</w:t>
      </w:r>
      <w:r>
        <w:rPr>
          <w:rFonts w:eastAsia="仿宋_GB2312" w:cs="仿宋_GB2312" w:hint="eastAsia"/>
          <w:sz w:val="32"/>
          <w:szCs w:val="32"/>
        </w:rPr>
        <w:t>万元，占政府采购支出总额的</w:t>
      </w:r>
      <w:r w:rsidR="00627501">
        <w:rPr>
          <w:rFonts w:eastAsia="仿宋_GB2312" w:cs="仿宋_GB2312" w:hint="eastAsia"/>
          <w:sz w:val="32"/>
          <w:szCs w:val="32"/>
        </w:rPr>
        <w:t>94.2</w:t>
      </w:r>
      <w:r>
        <w:rPr>
          <w:rFonts w:eastAsia="仿宋_GB2312" w:cs="仿宋_GB2312" w:hint="eastAsia"/>
          <w:sz w:val="32"/>
          <w:szCs w:val="32"/>
        </w:rPr>
        <w:t>%</w:t>
      </w:r>
      <w:r>
        <w:rPr>
          <w:rFonts w:eastAsia="仿宋_GB2312" w:cs="仿宋_GB2312" w:hint="eastAsia"/>
          <w:sz w:val="32"/>
          <w:szCs w:val="32"/>
        </w:rPr>
        <w:t>。</w:t>
      </w:r>
    </w:p>
    <w:p w:rsidR="00163351" w:rsidRDefault="00987D95">
      <w:pPr>
        <w:spacing w:line="600" w:lineRule="exact"/>
        <w:ind w:firstLineChars="200" w:firstLine="643"/>
        <w:outlineLvl w:val="2"/>
        <w:rPr>
          <w:rFonts w:eastAsia="楷体_GB2312" w:cs="楷体_GB2312"/>
          <w:b/>
          <w:sz w:val="32"/>
          <w:szCs w:val="32"/>
        </w:rPr>
      </w:pPr>
      <w:bookmarkStart w:id="118" w:name="_Toc15377224"/>
      <w:bookmarkStart w:id="119" w:name="_Toc239260924"/>
      <w:bookmarkStart w:id="120" w:name="_Toc239341722"/>
      <w:r>
        <w:rPr>
          <w:rFonts w:eastAsia="楷体_GB2312" w:cs="楷体_GB2312" w:hint="eastAsia"/>
          <w:b/>
          <w:sz w:val="32"/>
          <w:szCs w:val="32"/>
        </w:rPr>
        <w:t>（三）国有资产占有使用情况</w:t>
      </w:r>
      <w:bookmarkEnd w:id="118"/>
      <w:bookmarkEnd w:id="119"/>
      <w:bookmarkEnd w:id="120"/>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lastRenderedPageBreak/>
        <w:t>截至</w:t>
      </w:r>
      <w:r>
        <w:rPr>
          <w:rFonts w:eastAsia="仿宋_GB2312" w:cs="仿宋_GB2312" w:hint="eastAsia"/>
          <w:sz w:val="32"/>
          <w:szCs w:val="32"/>
        </w:rPr>
        <w:t>2025</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hint="eastAsia"/>
          <w:sz w:val="32"/>
          <w:szCs w:val="32"/>
        </w:rPr>
        <w:t>31</w:t>
      </w:r>
      <w:r>
        <w:rPr>
          <w:rFonts w:eastAsia="仿宋_GB2312" w:cs="仿宋_GB2312" w:hint="eastAsia"/>
          <w:sz w:val="32"/>
          <w:szCs w:val="32"/>
        </w:rPr>
        <w:t>日，</w:t>
      </w:r>
      <w:r w:rsidR="005468AA">
        <w:rPr>
          <w:rFonts w:eastAsia="仿宋_GB2312" w:cs="仿宋_GB2312" w:hint="eastAsia"/>
          <w:sz w:val="32"/>
          <w:szCs w:val="32"/>
        </w:rPr>
        <w:t>市应急管理局</w:t>
      </w:r>
      <w:r>
        <w:rPr>
          <w:rFonts w:eastAsia="仿宋_GB2312" w:cs="仿宋_GB2312" w:hint="eastAsia"/>
          <w:sz w:val="32"/>
          <w:szCs w:val="32"/>
        </w:rPr>
        <w:t>共有车辆</w:t>
      </w:r>
      <w:r w:rsidR="005468AA">
        <w:rPr>
          <w:rFonts w:eastAsia="仿宋_GB2312" w:cs="仿宋_GB2312" w:hint="eastAsia"/>
          <w:sz w:val="32"/>
          <w:szCs w:val="32"/>
        </w:rPr>
        <w:t>11</w:t>
      </w:r>
      <w:r>
        <w:rPr>
          <w:rFonts w:eastAsia="仿宋_GB2312" w:cs="仿宋_GB2312" w:hint="eastAsia"/>
          <w:sz w:val="32"/>
          <w:szCs w:val="32"/>
        </w:rPr>
        <w:t>辆，其中：副部（省）级及以上领导用车</w:t>
      </w:r>
      <w:r w:rsidR="005468AA">
        <w:rPr>
          <w:rFonts w:eastAsia="仿宋_GB2312" w:cs="仿宋_GB2312" w:hint="eastAsia"/>
          <w:sz w:val="32"/>
          <w:szCs w:val="32"/>
        </w:rPr>
        <w:t>0</w:t>
      </w:r>
      <w:r>
        <w:rPr>
          <w:rFonts w:eastAsia="仿宋_GB2312" w:cs="仿宋_GB2312" w:hint="eastAsia"/>
          <w:sz w:val="32"/>
          <w:szCs w:val="32"/>
        </w:rPr>
        <w:t>辆、主要负责人用车</w:t>
      </w:r>
      <w:r w:rsidR="005468AA">
        <w:rPr>
          <w:rFonts w:eastAsia="仿宋_GB2312" w:cs="仿宋_GB2312" w:hint="eastAsia"/>
          <w:sz w:val="32"/>
          <w:szCs w:val="32"/>
        </w:rPr>
        <w:t>0</w:t>
      </w:r>
      <w:r>
        <w:rPr>
          <w:rFonts w:eastAsia="仿宋_GB2312" w:cs="仿宋_GB2312" w:hint="eastAsia"/>
          <w:sz w:val="32"/>
          <w:szCs w:val="32"/>
        </w:rPr>
        <w:t>辆、机要通信用车</w:t>
      </w:r>
      <w:r w:rsidR="005468AA">
        <w:rPr>
          <w:rFonts w:eastAsia="仿宋_GB2312" w:cs="仿宋_GB2312" w:hint="eastAsia"/>
          <w:sz w:val="32"/>
          <w:szCs w:val="32"/>
        </w:rPr>
        <w:t>0</w:t>
      </w:r>
      <w:r>
        <w:rPr>
          <w:rFonts w:eastAsia="仿宋_GB2312" w:cs="仿宋_GB2312" w:hint="eastAsia"/>
          <w:sz w:val="32"/>
          <w:szCs w:val="32"/>
        </w:rPr>
        <w:t>辆、应急保障用车</w:t>
      </w:r>
      <w:r w:rsidR="005468AA">
        <w:rPr>
          <w:rFonts w:eastAsia="仿宋_GB2312" w:cs="仿宋_GB2312" w:hint="eastAsia"/>
          <w:sz w:val="32"/>
          <w:szCs w:val="32"/>
        </w:rPr>
        <w:t>1</w:t>
      </w:r>
      <w:r>
        <w:rPr>
          <w:rFonts w:eastAsia="仿宋_GB2312" w:cs="仿宋_GB2312" w:hint="eastAsia"/>
          <w:sz w:val="32"/>
          <w:szCs w:val="32"/>
        </w:rPr>
        <w:t>辆、执法执勤用车</w:t>
      </w:r>
      <w:r w:rsidR="005468AA">
        <w:rPr>
          <w:rFonts w:eastAsia="仿宋_GB2312" w:cs="仿宋_GB2312" w:hint="eastAsia"/>
          <w:sz w:val="32"/>
          <w:szCs w:val="32"/>
        </w:rPr>
        <w:t>0</w:t>
      </w:r>
      <w:r>
        <w:rPr>
          <w:rFonts w:eastAsia="仿宋_GB2312" w:cs="仿宋_GB2312" w:hint="eastAsia"/>
          <w:sz w:val="32"/>
          <w:szCs w:val="32"/>
        </w:rPr>
        <w:t>辆、特种专业技术用车</w:t>
      </w:r>
      <w:r w:rsidR="005468AA">
        <w:rPr>
          <w:rFonts w:eastAsia="仿宋_GB2312" w:cs="仿宋_GB2312" w:hint="eastAsia"/>
          <w:sz w:val="32"/>
          <w:szCs w:val="32"/>
        </w:rPr>
        <w:t>0</w:t>
      </w:r>
      <w:r>
        <w:rPr>
          <w:rFonts w:eastAsia="仿宋_GB2312" w:cs="仿宋_GB2312" w:hint="eastAsia"/>
          <w:sz w:val="32"/>
          <w:szCs w:val="32"/>
        </w:rPr>
        <w:t>辆、离退休干部服务用车</w:t>
      </w:r>
      <w:r w:rsidR="002C26A9">
        <w:rPr>
          <w:rFonts w:eastAsia="仿宋_GB2312" w:cs="仿宋_GB2312" w:hint="eastAsia"/>
          <w:sz w:val="32"/>
          <w:szCs w:val="32"/>
        </w:rPr>
        <w:t>0</w:t>
      </w:r>
      <w:r>
        <w:rPr>
          <w:rFonts w:eastAsia="仿宋_GB2312" w:cs="仿宋_GB2312" w:hint="eastAsia"/>
          <w:sz w:val="32"/>
          <w:szCs w:val="32"/>
        </w:rPr>
        <w:t>辆、其他用车</w:t>
      </w:r>
      <w:r w:rsidR="002C26A9">
        <w:rPr>
          <w:rFonts w:eastAsia="仿宋_GB2312" w:cs="仿宋_GB2312" w:hint="eastAsia"/>
          <w:sz w:val="32"/>
          <w:szCs w:val="32"/>
        </w:rPr>
        <w:t>10</w:t>
      </w:r>
      <w:r>
        <w:rPr>
          <w:rFonts w:eastAsia="仿宋_GB2312" w:cs="仿宋_GB2312" w:hint="eastAsia"/>
          <w:sz w:val="32"/>
          <w:szCs w:val="32"/>
        </w:rPr>
        <w:t>辆，其他用车主要是</w:t>
      </w:r>
      <w:r w:rsidR="002C26A9" w:rsidRPr="004B7869">
        <w:rPr>
          <w:rFonts w:eastAsia="仿宋_GB2312"/>
          <w:sz w:val="32"/>
          <w:szCs w:val="32"/>
        </w:rPr>
        <w:t>用于执法检查、指挥车。</w:t>
      </w:r>
      <w:r>
        <w:rPr>
          <w:rFonts w:eastAsia="仿宋_GB2312" w:cs="仿宋_GB2312" w:hint="eastAsia"/>
          <w:sz w:val="32"/>
          <w:szCs w:val="32"/>
        </w:rPr>
        <w:t>单价</w:t>
      </w:r>
      <w:r>
        <w:rPr>
          <w:rFonts w:eastAsia="仿宋_GB2312" w:cs="仿宋_GB2312" w:hint="eastAsia"/>
          <w:sz w:val="32"/>
          <w:szCs w:val="32"/>
        </w:rPr>
        <w:t>100</w:t>
      </w:r>
      <w:r>
        <w:rPr>
          <w:rFonts w:eastAsia="仿宋_GB2312" w:cs="仿宋_GB2312" w:hint="eastAsia"/>
          <w:sz w:val="32"/>
          <w:szCs w:val="32"/>
        </w:rPr>
        <w:t>万元（含）以上设备（不含车辆）</w:t>
      </w:r>
      <w:r w:rsidR="002C26A9">
        <w:rPr>
          <w:rFonts w:eastAsia="仿宋_GB2312" w:cs="仿宋_GB2312" w:hint="eastAsia"/>
          <w:sz w:val="32"/>
          <w:szCs w:val="32"/>
        </w:rPr>
        <w:t>0</w:t>
      </w:r>
      <w:r>
        <w:rPr>
          <w:rFonts w:eastAsia="仿宋_GB2312" w:cs="仿宋_GB2312" w:hint="eastAsia"/>
          <w:sz w:val="32"/>
          <w:szCs w:val="32"/>
        </w:rPr>
        <w:t>台（套）。</w:t>
      </w:r>
    </w:p>
    <w:p w:rsidR="00163351" w:rsidRDefault="00987D95">
      <w:pPr>
        <w:spacing w:line="600" w:lineRule="exact"/>
        <w:ind w:firstLineChars="200" w:firstLine="643"/>
        <w:outlineLvl w:val="2"/>
        <w:rPr>
          <w:rFonts w:eastAsia="楷体_GB2312" w:cs="楷体_GB2312"/>
          <w:b/>
          <w:sz w:val="32"/>
          <w:szCs w:val="32"/>
        </w:rPr>
      </w:pPr>
      <w:bookmarkStart w:id="121" w:name="_Toc239260925"/>
      <w:bookmarkStart w:id="122" w:name="_Toc239341723"/>
      <w:r>
        <w:rPr>
          <w:rFonts w:eastAsia="楷体_GB2312" w:cs="楷体_GB2312" w:hint="eastAsia"/>
          <w:b/>
          <w:sz w:val="32"/>
          <w:szCs w:val="32"/>
        </w:rPr>
        <w:t>（四）预算绩效管理情况</w:t>
      </w:r>
      <w:bookmarkEnd w:id="121"/>
      <w:bookmarkEnd w:id="122"/>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根据预算绩效管理要求，</w:t>
      </w:r>
      <w:r w:rsidR="002C26A9">
        <w:rPr>
          <w:rFonts w:eastAsia="仿宋_GB2312" w:cs="仿宋_GB2312" w:hint="eastAsia"/>
          <w:sz w:val="32"/>
          <w:szCs w:val="32"/>
        </w:rPr>
        <w:t>市应急管理局</w:t>
      </w:r>
      <w:r>
        <w:rPr>
          <w:rFonts w:eastAsia="仿宋_GB2312" w:cs="仿宋_GB2312" w:hint="eastAsia"/>
          <w:sz w:val="32"/>
          <w:szCs w:val="32"/>
        </w:rPr>
        <w:t>在</w:t>
      </w:r>
      <w:r>
        <w:rPr>
          <w:rFonts w:eastAsia="仿宋_GB2312" w:cs="仿宋_GB2312" w:hint="eastAsia"/>
          <w:sz w:val="32"/>
          <w:szCs w:val="32"/>
        </w:rPr>
        <w:t>2025</w:t>
      </w:r>
      <w:r>
        <w:rPr>
          <w:rFonts w:eastAsia="仿宋_GB2312" w:cs="仿宋_GB2312" w:hint="eastAsia"/>
          <w:sz w:val="32"/>
          <w:szCs w:val="32"/>
        </w:rPr>
        <w:t>年度，组织对</w:t>
      </w:r>
      <w:r w:rsidR="00B94173">
        <w:rPr>
          <w:rFonts w:eastAsia="仿宋_GB2312" w:cs="仿宋_GB2312" w:hint="eastAsia"/>
          <w:sz w:val="32"/>
          <w:szCs w:val="32"/>
        </w:rPr>
        <w:t>安全生产综合保障中心运行维护费、攀枝花市区域应急救援能力提升项目</w:t>
      </w:r>
      <w:r w:rsidR="008916DF">
        <w:rPr>
          <w:rFonts w:eastAsia="仿宋_GB2312" w:cs="仿宋_GB2312" w:hint="eastAsia"/>
          <w:sz w:val="32"/>
          <w:szCs w:val="32"/>
        </w:rPr>
        <w:t>、增发</w:t>
      </w:r>
      <w:r w:rsidR="008916DF">
        <w:rPr>
          <w:rFonts w:eastAsia="仿宋_GB2312" w:cs="仿宋_GB2312" w:hint="eastAsia"/>
          <w:sz w:val="32"/>
          <w:szCs w:val="32"/>
        </w:rPr>
        <w:t>2023</w:t>
      </w:r>
      <w:r w:rsidR="008916DF">
        <w:rPr>
          <w:rFonts w:eastAsia="仿宋_GB2312" w:cs="仿宋_GB2312" w:hint="eastAsia"/>
          <w:sz w:val="32"/>
          <w:szCs w:val="32"/>
        </w:rPr>
        <w:t>年国债自然灾害应急能力提升工程项目</w:t>
      </w:r>
      <w:r>
        <w:rPr>
          <w:rFonts w:eastAsia="仿宋_GB2312" w:cs="仿宋_GB2312" w:hint="eastAsia"/>
          <w:sz w:val="32"/>
          <w:szCs w:val="32"/>
        </w:rPr>
        <w:t>等</w:t>
      </w:r>
      <w:r w:rsidR="00B40F9E">
        <w:rPr>
          <w:rFonts w:eastAsia="仿宋_GB2312" w:cs="仿宋_GB2312" w:hint="eastAsia"/>
          <w:sz w:val="32"/>
          <w:szCs w:val="32"/>
        </w:rPr>
        <w:t>7</w:t>
      </w:r>
      <w:r>
        <w:rPr>
          <w:rFonts w:eastAsia="仿宋_GB2312" w:cs="仿宋_GB2312" w:hint="eastAsia"/>
          <w:sz w:val="32"/>
          <w:szCs w:val="32"/>
        </w:rPr>
        <w:t>个项目涉及金额</w:t>
      </w:r>
      <w:r w:rsidR="00B40F9E">
        <w:rPr>
          <w:rFonts w:eastAsia="仿宋_GB2312" w:cs="仿宋_GB2312" w:hint="eastAsia"/>
          <w:sz w:val="32"/>
          <w:szCs w:val="32"/>
        </w:rPr>
        <w:t>8663.37</w:t>
      </w:r>
      <w:r>
        <w:rPr>
          <w:rFonts w:eastAsia="仿宋_GB2312" w:cs="仿宋_GB2312" w:hint="eastAsia"/>
          <w:sz w:val="32"/>
          <w:szCs w:val="32"/>
        </w:rPr>
        <w:t>万元开展了事前绩效评估，对</w:t>
      </w:r>
      <w:r w:rsidR="00B40F9E">
        <w:rPr>
          <w:rFonts w:eastAsia="仿宋_GB2312" w:cs="仿宋_GB2312" w:hint="eastAsia"/>
          <w:sz w:val="32"/>
          <w:szCs w:val="32"/>
        </w:rPr>
        <w:t>17</w:t>
      </w:r>
      <w:r>
        <w:rPr>
          <w:rFonts w:eastAsia="仿宋_GB2312" w:cs="仿宋_GB2312" w:hint="eastAsia"/>
          <w:sz w:val="32"/>
          <w:szCs w:val="32"/>
        </w:rPr>
        <w:t>个项目编制了绩效目标，预算执行过程中，选取</w:t>
      </w:r>
      <w:r w:rsidR="00B40F9E">
        <w:rPr>
          <w:rFonts w:eastAsia="仿宋_GB2312" w:cs="仿宋_GB2312" w:hint="eastAsia"/>
          <w:sz w:val="32"/>
          <w:szCs w:val="32"/>
        </w:rPr>
        <w:t>17</w:t>
      </w:r>
      <w:r>
        <w:rPr>
          <w:rFonts w:eastAsia="仿宋_GB2312" w:cs="仿宋_GB2312" w:hint="eastAsia"/>
          <w:sz w:val="32"/>
          <w:szCs w:val="32"/>
        </w:rPr>
        <w:t>个项目开展绩效监控。</w:t>
      </w:r>
    </w:p>
    <w:p w:rsidR="00163351" w:rsidRDefault="00987D95">
      <w:pPr>
        <w:spacing w:line="600" w:lineRule="exact"/>
        <w:ind w:firstLine="640"/>
        <w:rPr>
          <w:rFonts w:eastAsia="仿宋_GB2312" w:cs="仿宋_GB2312"/>
          <w:sz w:val="32"/>
          <w:szCs w:val="32"/>
        </w:rPr>
      </w:pPr>
      <w:r>
        <w:rPr>
          <w:rFonts w:eastAsia="仿宋_GB2312" w:cs="仿宋_GB2312" w:hint="eastAsia"/>
          <w:sz w:val="32"/>
          <w:szCs w:val="32"/>
        </w:rPr>
        <w:t>组织对</w:t>
      </w:r>
      <w:r>
        <w:rPr>
          <w:rFonts w:eastAsia="仿宋_GB2312" w:cs="仿宋_GB2312" w:hint="eastAsia"/>
          <w:sz w:val="32"/>
          <w:szCs w:val="32"/>
        </w:rPr>
        <w:t>2025</w:t>
      </w:r>
      <w:r>
        <w:rPr>
          <w:rFonts w:eastAsia="仿宋_GB2312" w:cs="仿宋_GB2312" w:hint="eastAsia"/>
          <w:sz w:val="32"/>
          <w:szCs w:val="32"/>
        </w:rPr>
        <w:t>年度一般公共预算、政府性基金预算全面开展绩效自评，形成</w:t>
      </w:r>
      <w:r w:rsidR="004B30FB">
        <w:rPr>
          <w:rFonts w:eastAsia="仿宋_GB2312" w:cs="仿宋_GB2312" w:hint="eastAsia"/>
          <w:sz w:val="32"/>
          <w:szCs w:val="32"/>
        </w:rPr>
        <w:t>攀枝花市应急管理局</w:t>
      </w:r>
      <w:r>
        <w:rPr>
          <w:rFonts w:eastAsia="仿宋_GB2312" w:cs="仿宋_GB2312" w:hint="eastAsia"/>
          <w:sz w:val="32"/>
          <w:szCs w:val="32"/>
        </w:rPr>
        <w:t>部门预算绩效自评报告、</w:t>
      </w:r>
      <w:r w:rsidR="004B30FB">
        <w:rPr>
          <w:rFonts w:eastAsia="仿宋_GB2312" w:cs="仿宋_GB2312" w:hint="eastAsia"/>
          <w:sz w:val="32"/>
          <w:szCs w:val="32"/>
        </w:rPr>
        <w:t>安全生产专项资金、攀枝花市区域应急救援能力提升项目、增发</w:t>
      </w:r>
      <w:r w:rsidR="004B30FB">
        <w:rPr>
          <w:rFonts w:eastAsia="仿宋_GB2312" w:cs="仿宋_GB2312" w:hint="eastAsia"/>
          <w:sz w:val="32"/>
          <w:szCs w:val="32"/>
        </w:rPr>
        <w:t>2023</w:t>
      </w:r>
      <w:r w:rsidR="004B30FB">
        <w:rPr>
          <w:rFonts w:eastAsia="仿宋_GB2312" w:cs="仿宋_GB2312" w:hint="eastAsia"/>
          <w:sz w:val="32"/>
          <w:szCs w:val="32"/>
        </w:rPr>
        <w:t>年国债自然灾害应急能力提升工程项目</w:t>
      </w:r>
      <w:r>
        <w:rPr>
          <w:rFonts w:eastAsia="仿宋_GB2312" w:cs="仿宋_GB2312" w:hint="eastAsia"/>
          <w:sz w:val="32"/>
          <w:szCs w:val="32"/>
        </w:rPr>
        <w:t>等专项预算项目绩效自评报告，其中，</w:t>
      </w:r>
      <w:r w:rsidR="004B30FB">
        <w:rPr>
          <w:rFonts w:eastAsia="仿宋_GB2312" w:cs="仿宋_GB2312" w:hint="eastAsia"/>
          <w:sz w:val="32"/>
          <w:szCs w:val="32"/>
        </w:rPr>
        <w:t>攀枝花市应急管理局</w:t>
      </w:r>
      <w:r>
        <w:rPr>
          <w:rFonts w:eastAsia="仿宋_GB2312" w:cs="仿宋_GB2312" w:hint="eastAsia"/>
          <w:sz w:val="32"/>
          <w:szCs w:val="32"/>
        </w:rPr>
        <w:t>部门预算绩效自评得分为</w:t>
      </w:r>
      <w:r w:rsidR="0063217F">
        <w:rPr>
          <w:rFonts w:eastAsia="仿宋_GB2312" w:cs="仿宋_GB2312" w:hint="eastAsia"/>
          <w:sz w:val="32"/>
          <w:szCs w:val="32"/>
        </w:rPr>
        <w:t>80.32</w:t>
      </w:r>
      <w:r>
        <w:rPr>
          <w:rFonts w:eastAsia="仿宋_GB2312" w:cs="仿宋_GB2312" w:hint="eastAsia"/>
          <w:sz w:val="32"/>
          <w:szCs w:val="32"/>
        </w:rPr>
        <w:t>分，</w:t>
      </w:r>
      <w:r w:rsidR="0063217F" w:rsidRPr="0063217F">
        <w:rPr>
          <w:rFonts w:eastAsia="仿宋_GB2312" w:cs="仿宋_GB2312" w:hint="eastAsia"/>
          <w:sz w:val="32"/>
          <w:szCs w:val="32"/>
        </w:rPr>
        <w:t>市应急管理局紧紧围绕预算绩效目标，健全内控制度，严格资金管理，强化信息公开，确保安全使用，切实提高财政资金使用效率和效益，年度整体支出为部门高效运转提供了有</w:t>
      </w:r>
      <w:r w:rsidR="0063217F" w:rsidRPr="0063217F">
        <w:rPr>
          <w:rFonts w:eastAsia="仿宋_GB2312" w:cs="仿宋_GB2312" w:hint="eastAsia"/>
          <w:sz w:val="32"/>
          <w:szCs w:val="32"/>
        </w:rPr>
        <w:lastRenderedPageBreak/>
        <w:t>力保障，职责职能得到充分发挥，安全生产、防灾减灾</w:t>
      </w:r>
      <w:r w:rsidR="0063217F">
        <w:rPr>
          <w:rFonts w:eastAsia="仿宋_GB2312" w:cs="仿宋_GB2312" w:hint="eastAsia"/>
          <w:sz w:val="32"/>
          <w:szCs w:val="32"/>
        </w:rPr>
        <w:t>救灾、森林草原防灭火、防震减灾、应急救援能力提升等工作有序推进</w:t>
      </w:r>
      <w:r>
        <w:rPr>
          <w:rFonts w:eastAsia="仿宋_GB2312" w:cs="仿宋_GB2312" w:hint="eastAsia"/>
          <w:sz w:val="32"/>
          <w:szCs w:val="32"/>
        </w:rPr>
        <w:t>。绩效自评报告详见附件。</w:t>
      </w:r>
    </w:p>
    <w:p w:rsidR="0063217F" w:rsidRDefault="0063217F" w:rsidP="0063217F">
      <w:pPr>
        <w:pStyle w:val="a0"/>
      </w:pPr>
    </w:p>
    <w:p w:rsidR="0063217F" w:rsidRDefault="0063217F" w:rsidP="0063217F">
      <w:pPr>
        <w:pStyle w:val="20"/>
        <w:ind w:left="420"/>
      </w:pPr>
    </w:p>
    <w:p w:rsidR="00E466DA" w:rsidRDefault="00E466DA">
      <w:pPr>
        <w:spacing w:line="600" w:lineRule="exact"/>
        <w:jc w:val="center"/>
        <w:outlineLvl w:val="0"/>
        <w:rPr>
          <w:rFonts w:eastAsia="黑体" w:hint="eastAsia"/>
          <w:sz w:val="44"/>
          <w:szCs w:val="44"/>
        </w:rPr>
      </w:pPr>
      <w:bookmarkStart w:id="123" w:name="_Toc15377225"/>
      <w:bookmarkStart w:id="124" w:name="_Toc15396613"/>
      <w:bookmarkStart w:id="125" w:name="_Toc239260926"/>
      <w:bookmarkStart w:id="126" w:name="_Toc239341724"/>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E466DA" w:rsidRDefault="00E466DA">
      <w:pPr>
        <w:spacing w:line="600" w:lineRule="exact"/>
        <w:jc w:val="center"/>
        <w:outlineLvl w:val="0"/>
        <w:rPr>
          <w:rFonts w:eastAsia="黑体" w:hint="eastAsia"/>
          <w:sz w:val="44"/>
          <w:szCs w:val="44"/>
        </w:rPr>
      </w:pPr>
    </w:p>
    <w:p w:rsidR="00163351" w:rsidRDefault="00987D95">
      <w:pPr>
        <w:spacing w:line="600" w:lineRule="exact"/>
        <w:jc w:val="center"/>
        <w:outlineLvl w:val="0"/>
        <w:rPr>
          <w:rFonts w:eastAsia="黑体"/>
          <w:sz w:val="44"/>
          <w:szCs w:val="44"/>
        </w:rPr>
      </w:pPr>
      <w:r>
        <w:rPr>
          <w:rFonts w:eastAsia="黑体" w:hint="eastAsia"/>
          <w:sz w:val="44"/>
          <w:szCs w:val="44"/>
        </w:rPr>
        <w:lastRenderedPageBreak/>
        <w:t>第三部分名词解释</w:t>
      </w:r>
      <w:bookmarkEnd w:id="123"/>
      <w:bookmarkEnd w:id="124"/>
      <w:bookmarkEnd w:id="125"/>
      <w:bookmarkEnd w:id="126"/>
    </w:p>
    <w:p w:rsidR="00163351" w:rsidRDefault="00163351">
      <w:pPr>
        <w:spacing w:line="600" w:lineRule="exact"/>
        <w:jc w:val="left"/>
        <w:rPr>
          <w:b/>
          <w:sz w:val="44"/>
          <w:szCs w:val="44"/>
        </w:rPr>
      </w:pPr>
    </w:p>
    <w:p w:rsidR="0063217F" w:rsidRPr="004B7869" w:rsidRDefault="0063217F" w:rsidP="0063217F">
      <w:pPr>
        <w:pStyle w:val="Default"/>
        <w:spacing w:line="560" w:lineRule="exact"/>
        <w:ind w:firstLineChars="200" w:firstLine="640"/>
        <w:jc w:val="both"/>
        <w:rPr>
          <w:rFonts w:ascii="Times New Roman" w:eastAsia="仿宋_GB2312" w:hAnsi="Times New Roman" w:cs="Times New Roman"/>
          <w:color w:val="auto"/>
          <w:sz w:val="32"/>
          <w:szCs w:val="32"/>
        </w:rPr>
      </w:pPr>
      <w:bookmarkStart w:id="127" w:name="OLE_LINK57"/>
      <w:r w:rsidRPr="004B7869">
        <w:rPr>
          <w:rFonts w:ascii="Times New Roman" w:eastAsia="仿宋_GB2312" w:hAnsi="Times New Roman" w:cs="Times New Roman"/>
          <w:color w:val="auto"/>
          <w:sz w:val="32"/>
          <w:szCs w:val="32"/>
        </w:rPr>
        <w:t>1</w:t>
      </w:r>
      <w:r w:rsidRPr="004B7869">
        <w:rPr>
          <w:rFonts w:ascii="Times New Roman" w:eastAsia="仿宋_GB2312" w:hAnsi="Times New Roman" w:cs="Times New Roman"/>
          <w:color w:val="auto"/>
          <w:sz w:val="32"/>
          <w:szCs w:val="32"/>
        </w:rPr>
        <w:t>．财政拨款收入：指单位从同级财政部门取得的财政预算资金。</w:t>
      </w:r>
    </w:p>
    <w:p w:rsidR="0063217F" w:rsidRPr="004B7869" w:rsidRDefault="0063217F" w:rsidP="0063217F">
      <w:pPr>
        <w:pStyle w:val="Default"/>
        <w:spacing w:line="560" w:lineRule="exact"/>
        <w:ind w:firstLineChars="200" w:firstLine="640"/>
        <w:jc w:val="both"/>
        <w:rPr>
          <w:rFonts w:ascii="Times New Roman" w:eastAsia="仿宋_GB2312" w:hAnsi="Times New Roman" w:cs="Times New Roman"/>
          <w:sz w:val="32"/>
          <w:szCs w:val="32"/>
        </w:rPr>
      </w:pPr>
      <w:r w:rsidRPr="004B7869">
        <w:rPr>
          <w:rFonts w:ascii="Times New Roman" w:eastAsia="仿宋_GB2312" w:hAnsi="Times New Roman" w:cs="Times New Roman"/>
          <w:sz w:val="32"/>
          <w:szCs w:val="32"/>
        </w:rPr>
        <w:t>2</w:t>
      </w:r>
      <w:r w:rsidRPr="004B7869">
        <w:rPr>
          <w:rFonts w:ascii="Times New Roman" w:eastAsia="仿宋_GB2312" w:hAnsi="Times New Roman" w:cs="Times New Roman"/>
          <w:sz w:val="32"/>
          <w:szCs w:val="32"/>
        </w:rPr>
        <w:t>．年初结转和结余：指以前年度尚未完成、结转到本年按有关规定继续使用的资金。</w:t>
      </w:r>
    </w:p>
    <w:p w:rsidR="0063217F" w:rsidRPr="004B7869" w:rsidRDefault="0063217F" w:rsidP="0063217F">
      <w:pPr>
        <w:pStyle w:val="Default"/>
        <w:spacing w:line="560" w:lineRule="exact"/>
        <w:ind w:firstLineChars="200" w:firstLine="640"/>
        <w:jc w:val="both"/>
        <w:rPr>
          <w:rFonts w:ascii="Times New Roman" w:eastAsia="仿宋_GB2312" w:hAnsi="Times New Roman" w:cs="Times New Roman"/>
          <w:sz w:val="32"/>
          <w:szCs w:val="32"/>
        </w:rPr>
      </w:pPr>
      <w:r w:rsidRPr="004B7869">
        <w:rPr>
          <w:rFonts w:ascii="Times New Roman" w:eastAsia="仿宋_GB2312" w:hAnsi="Times New Roman" w:cs="Times New Roman"/>
          <w:sz w:val="32"/>
          <w:szCs w:val="32"/>
        </w:rPr>
        <w:t>3</w:t>
      </w:r>
      <w:r w:rsidRPr="004B7869">
        <w:rPr>
          <w:rFonts w:ascii="Times New Roman" w:eastAsia="仿宋_GB2312" w:hAnsi="Times New Roman" w:cs="Times New Roman"/>
          <w:sz w:val="32"/>
          <w:szCs w:val="32"/>
        </w:rPr>
        <w:t>．年末结转和结余：指单位按有关规定结转到下年或以后年度继续使用的资金。</w:t>
      </w:r>
    </w:p>
    <w:p w:rsidR="0063217F" w:rsidRPr="004B7869" w:rsidRDefault="0063217F" w:rsidP="0063217F">
      <w:pPr>
        <w:pStyle w:val="Default"/>
        <w:spacing w:line="560" w:lineRule="exact"/>
        <w:ind w:firstLineChars="200" w:firstLine="640"/>
        <w:jc w:val="both"/>
        <w:rPr>
          <w:rFonts w:ascii="Times New Roman" w:eastAsia="仿宋_GB2312" w:hAnsi="Times New Roman" w:cs="Times New Roman"/>
          <w:sz w:val="32"/>
          <w:szCs w:val="32"/>
        </w:rPr>
      </w:pPr>
      <w:r w:rsidRPr="004B7869">
        <w:rPr>
          <w:rFonts w:ascii="Times New Roman" w:eastAsia="仿宋_GB2312" w:hAnsi="Times New Roman" w:cs="Times New Roman"/>
          <w:sz w:val="32"/>
          <w:szCs w:val="32"/>
        </w:rPr>
        <w:t>4</w:t>
      </w:r>
      <w:r w:rsidRPr="004B7869">
        <w:rPr>
          <w:rFonts w:ascii="Times New Roman" w:eastAsia="仿宋_GB2312" w:hAnsi="Times New Roman" w:cs="Times New Roman"/>
          <w:sz w:val="32"/>
          <w:szCs w:val="32"/>
        </w:rPr>
        <w:t>．一般公共服务支出（类）纪检监察事务（款）派驻派出机构（项）</w:t>
      </w:r>
      <w:r w:rsidRPr="004B7869">
        <w:rPr>
          <w:rFonts w:ascii="Times New Roman" w:eastAsia="仿宋_GB2312" w:hAnsi="Times New Roman" w:cs="Times New Roman"/>
          <w:sz w:val="32"/>
          <w:szCs w:val="32"/>
        </w:rPr>
        <w:t xml:space="preserve">: </w:t>
      </w:r>
      <w:r w:rsidRPr="004B7869">
        <w:rPr>
          <w:rFonts w:ascii="Times New Roman" w:eastAsia="仿宋_GB2312" w:hAnsi="Times New Roman" w:cs="Times New Roman"/>
          <w:sz w:val="32"/>
          <w:szCs w:val="32"/>
        </w:rPr>
        <w:t>指由纪检监察部门负担的派驻各部门和单位的纪检监察人员的专项业务支出。</w:t>
      </w:r>
    </w:p>
    <w:p w:rsidR="0063217F" w:rsidRDefault="0063217F" w:rsidP="0063217F">
      <w:pPr>
        <w:pStyle w:val="Default"/>
        <w:spacing w:line="560" w:lineRule="exact"/>
        <w:ind w:firstLineChars="200" w:firstLine="640"/>
        <w:jc w:val="both"/>
        <w:rPr>
          <w:rFonts w:ascii="Times New Roman" w:eastAsia="仿宋_GB2312" w:hAnsi="Times New Roman" w:cs="Times New Roman"/>
          <w:sz w:val="32"/>
          <w:szCs w:val="32"/>
        </w:rPr>
      </w:pPr>
      <w:r w:rsidRPr="004B7869">
        <w:rPr>
          <w:rFonts w:ascii="Times New Roman" w:eastAsia="仿宋_GB2312" w:hAnsi="Times New Roman" w:cs="Times New Roman"/>
          <w:sz w:val="32"/>
          <w:szCs w:val="32"/>
        </w:rPr>
        <w:t>5</w:t>
      </w:r>
      <w:r w:rsidRPr="004B7869">
        <w:rPr>
          <w:rFonts w:ascii="Times New Roman" w:eastAsia="仿宋_GB2312" w:hAnsi="Times New Roman" w:cs="Times New Roman"/>
          <w:sz w:val="32"/>
          <w:szCs w:val="32"/>
        </w:rPr>
        <w:t>．一般公共服务支出（类）组织事务（款）其他组织事务支出（项）</w:t>
      </w:r>
      <w:r w:rsidRPr="004B7869">
        <w:rPr>
          <w:rFonts w:ascii="Times New Roman" w:eastAsia="仿宋_GB2312" w:hAnsi="Times New Roman" w:cs="Times New Roman"/>
          <w:sz w:val="32"/>
          <w:szCs w:val="32"/>
        </w:rPr>
        <w:t xml:space="preserve">: </w:t>
      </w:r>
      <w:r w:rsidRPr="004B7869">
        <w:rPr>
          <w:rFonts w:ascii="Times New Roman" w:eastAsia="仿宋_GB2312" w:hAnsi="Times New Roman" w:cs="Times New Roman"/>
          <w:sz w:val="32"/>
          <w:szCs w:val="32"/>
        </w:rPr>
        <w:t>指除了中国共产党组织部门支出中行政运行、一般行政管理事务等项目以外其他用于中国共产党组织部门的事务支出。</w:t>
      </w:r>
    </w:p>
    <w:p w:rsidR="008B7048" w:rsidRPr="004B7869" w:rsidRDefault="00F516F1"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Pr="004B7869">
        <w:rPr>
          <w:rFonts w:ascii="Times New Roman" w:eastAsia="仿宋_GB2312" w:hAnsi="Times New Roman" w:cs="Times New Roman"/>
          <w:sz w:val="32"/>
          <w:szCs w:val="32"/>
        </w:rPr>
        <w:t>．</w:t>
      </w:r>
      <w:r w:rsidR="008B7048">
        <w:rPr>
          <w:rFonts w:eastAsia="仿宋_GB2312" w:cs="仿宋_GB2312" w:hint="eastAsia"/>
          <w:sz w:val="32"/>
          <w:szCs w:val="32"/>
        </w:rPr>
        <w:t>社会保障和就业（类）人力资源和社会保障管理事务（款）其他人力资源和社会保障管理事务支出（项）：</w:t>
      </w:r>
      <w:r>
        <w:rPr>
          <w:rFonts w:eastAsia="仿宋_GB2312" w:cs="仿宋_GB2312" w:hint="eastAsia"/>
          <w:sz w:val="32"/>
          <w:szCs w:val="32"/>
        </w:rPr>
        <w:t>指除了人力资源和社会保障管理事务支出中行政运行、一般行政管理事务等项目以外其他用于人力资源和社会保障管理事务方面的支出。</w:t>
      </w:r>
    </w:p>
    <w:p w:rsidR="0063217F" w:rsidRPr="004B7869" w:rsidRDefault="00F516F1"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0063217F" w:rsidRPr="004B7869">
        <w:rPr>
          <w:rFonts w:ascii="Times New Roman" w:eastAsia="仿宋_GB2312" w:hAnsi="Times New Roman" w:cs="Times New Roman"/>
          <w:sz w:val="32"/>
          <w:szCs w:val="32"/>
        </w:rPr>
        <w:t>．社会保障和就业支出（类）行政事业单位养老支出（款）行政单位离退休（项）</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指行政单位（包括实行公务员管理的事业单位）开支的离退休经费。</w:t>
      </w:r>
    </w:p>
    <w:p w:rsidR="0063217F" w:rsidRPr="004B7869" w:rsidRDefault="00F516F1"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8</w:t>
      </w:r>
      <w:r w:rsidR="0063217F" w:rsidRPr="004B7869">
        <w:rPr>
          <w:rFonts w:ascii="Times New Roman" w:eastAsia="仿宋_GB2312" w:hAnsi="Times New Roman" w:cs="Times New Roman"/>
          <w:sz w:val="32"/>
          <w:szCs w:val="32"/>
        </w:rPr>
        <w:t>．社会保障和就业支出（类）行政事业单位养老支出（款）事业单位离退休（项）</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指事业单位开支的离退休经费。</w:t>
      </w:r>
    </w:p>
    <w:p w:rsidR="0063217F" w:rsidRPr="004B7869" w:rsidRDefault="00F516F1"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sidR="0063217F" w:rsidRPr="004B7869">
        <w:rPr>
          <w:rFonts w:ascii="Times New Roman" w:eastAsia="仿宋_GB2312" w:hAnsi="Times New Roman" w:cs="Times New Roman"/>
          <w:sz w:val="32"/>
          <w:szCs w:val="32"/>
        </w:rPr>
        <w:t>．社会保障和就业支出（类）行政事业单位养老支出（款）机关事业单位基本养老保险缴费支出（项）</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指机关事业单位实施养老保险制度由单位缴纳的基本养老保险费支出。</w:t>
      </w:r>
    </w:p>
    <w:p w:rsidR="0063217F" w:rsidRPr="004B7869" w:rsidRDefault="00F516F1"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sidR="0063217F" w:rsidRPr="004B7869">
        <w:rPr>
          <w:rFonts w:ascii="Times New Roman" w:eastAsia="仿宋_GB2312" w:hAnsi="Times New Roman" w:cs="Times New Roman"/>
          <w:sz w:val="32"/>
          <w:szCs w:val="32"/>
        </w:rPr>
        <w:t>．社会保障和就业支出（类）行政事业单位养老支出（款）机关事业单位职业年金缴费支出（项）</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指机关事业单位实施养老保险制度由单位实际缴纳的职业年金支出。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bookmarkStart w:id="128" w:name="OLE_LINK15"/>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1</w:t>
      </w:r>
      <w:r w:rsidR="0063217F" w:rsidRPr="004B7869">
        <w:rPr>
          <w:rFonts w:ascii="Times New Roman" w:eastAsia="仿宋_GB2312" w:hAnsi="Times New Roman" w:cs="Times New Roman"/>
          <w:sz w:val="32"/>
          <w:szCs w:val="32"/>
        </w:rPr>
        <w:t>．</w:t>
      </w:r>
      <w:bookmarkEnd w:id="128"/>
      <w:r w:rsidR="0063217F" w:rsidRPr="004B7869">
        <w:rPr>
          <w:rFonts w:ascii="Times New Roman" w:eastAsia="仿宋_GB2312" w:hAnsi="Times New Roman" w:cs="Times New Roman"/>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12</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卫生健康支出（类）行政事业单位医疗（款）事业单位医疗（项）：指财政部门安排的事业单位基本医疗保险缴费经费，未参加医疗保险的事业单位的公费医疗经费，按国家规定享受离休人员待遇的医疗经费。</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13</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卫生健康支出（类）行政事业单位医疗（款）公务员医疗补助（项）：指财政部门安排的公务员医疗补助经费。</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14</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卫生健康支出（类）行政事业单位医疗（款）其他行政事业单位医疗支出（项）：指除了行政单位医疗、事业单位医疗、公务员医疗补助以外的其他用于行政事业单位医疗方面的支出。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1</w:t>
      </w:r>
      <w:r>
        <w:rPr>
          <w:rFonts w:ascii="Times New Roman" w:eastAsia="仿宋_GB2312" w:hAnsi="Times New Roman" w:cs="Times New Roman" w:hint="eastAsia"/>
          <w:sz w:val="32"/>
          <w:szCs w:val="32"/>
        </w:rPr>
        <w:t>5</w:t>
      </w:r>
      <w:r w:rsidR="0063217F" w:rsidRPr="004B7869">
        <w:rPr>
          <w:rFonts w:ascii="Times New Roman" w:eastAsia="仿宋_GB2312" w:hAnsi="Times New Roman" w:cs="Times New Roman"/>
          <w:sz w:val="32"/>
          <w:szCs w:val="32"/>
        </w:rPr>
        <w:t>．住房保障支出（类）住房改革支出（款）住房公积金（项）</w:t>
      </w:r>
      <w:r w:rsidR="0063217F" w:rsidRPr="004B7869">
        <w:rPr>
          <w:rFonts w:ascii="Times New Roman" w:eastAsia="仿宋_GB2312" w:hAnsi="Times New Roman" w:cs="Times New Roman"/>
          <w:sz w:val="32"/>
          <w:szCs w:val="32"/>
        </w:rPr>
        <w:t>:</w:t>
      </w:r>
      <w:r w:rsidR="0063217F" w:rsidRPr="004B7869">
        <w:rPr>
          <w:rFonts w:ascii="Times New Roman" w:eastAsia="仿宋_GB2312" w:hAnsi="Times New Roman" w:cs="Times New Roman"/>
          <w:sz w:val="32"/>
          <w:szCs w:val="32"/>
        </w:rPr>
        <w:t>指行政事业单位按人力资源和社会保障部、财政部规定的基本工资和津贴补贴以及规定比例为职工缴纳的住房公积金。</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6</w:t>
      </w:r>
      <w:r w:rsidR="0063217F" w:rsidRPr="004B7869">
        <w:rPr>
          <w:rFonts w:ascii="Times New Roman" w:eastAsia="仿宋_GB2312" w:hAnsi="Times New Roman" w:cs="Times New Roman"/>
          <w:sz w:val="32"/>
          <w:szCs w:val="32"/>
        </w:rPr>
        <w:t>．灾害防治及应急管理支出（类）应急管理事务（款）行政运行（项）</w:t>
      </w:r>
      <w:r w:rsidR="0063217F" w:rsidRPr="004B7869">
        <w:rPr>
          <w:rFonts w:ascii="Times New Roman" w:eastAsia="仿宋_GB2312" w:hAnsi="Times New Roman" w:cs="Times New Roman"/>
          <w:sz w:val="32"/>
          <w:szCs w:val="32"/>
        </w:rPr>
        <w:t>:</w:t>
      </w:r>
      <w:r w:rsidR="0063217F" w:rsidRPr="004B7869">
        <w:rPr>
          <w:rFonts w:ascii="Times New Roman" w:eastAsia="仿宋_GB2312" w:hAnsi="Times New Roman" w:cs="Times New Roman"/>
          <w:sz w:val="32"/>
          <w:szCs w:val="32"/>
        </w:rPr>
        <w:t>指行政单位（包括实行公务员管理的事业单位）的基本支出。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7</w:t>
      </w:r>
      <w:r w:rsidR="0063217F" w:rsidRPr="004B7869">
        <w:rPr>
          <w:rFonts w:ascii="Times New Roman" w:eastAsia="仿宋_GB2312" w:hAnsi="Times New Roman" w:cs="Times New Roman"/>
          <w:sz w:val="32"/>
          <w:szCs w:val="32"/>
        </w:rPr>
        <w:t>．灾害防治及应急管理支出（类）应急管理事务（款）安全监管（项）：指安全生产综合监督管理和工贸行业安全生产监督管理等方面的支出。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18</w:t>
      </w:r>
      <w:r w:rsidR="0063217F" w:rsidRPr="004B7869">
        <w:rPr>
          <w:rFonts w:ascii="Times New Roman" w:eastAsia="仿宋_GB2312" w:hAnsi="Times New Roman" w:cs="Times New Roman"/>
          <w:sz w:val="32"/>
          <w:szCs w:val="32"/>
        </w:rPr>
        <w:t>．灾害防治及应急管理支出（类）应急管理事务（款）事业运行（项）</w:t>
      </w:r>
      <w:r w:rsidR="0063217F" w:rsidRPr="004B7869">
        <w:rPr>
          <w:rFonts w:ascii="Times New Roman" w:eastAsia="仿宋_GB2312" w:hAnsi="Times New Roman" w:cs="Times New Roman"/>
          <w:sz w:val="32"/>
          <w:szCs w:val="32"/>
        </w:rPr>
        <w:t>:</w:t>
      </w:r>
      <w:r w:rsidR="0063217F" w:rsidRPr="004B7869">
        <w:rPr>
          <w:rFonts w:ascii="Times New Roman" w:eastAsia="仿宋_GB2312" w:hAnsi="Times New Roman" w:cs="Times New Roman"/>
          <w:sz w:val="32"/>
          <w:szCs w:val="32"/>
        </w:rPr>
        <w:t>指事业单位的基本支出，不包括行政单位（包括实行公务员管理的事业单位）后勤服务中心、医务室等附属事业单位。</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19</w:t>
      </w:r>
      <w:r w:rsidR="0063217F" w:rsidRPr="004B7869">
        <w:rPr>
          <w:rFonts w:ascii="Times New Roman" w:eastAsia="仿宋_GB2312" w:hAnsi="Times New Roman" w:cs="Times New Roman"/>
          <w:sz w:val="32"/>
          <w:szCs w:val="32"/>
        </w:rPr>
        <w:t>．灾害防治及应急管理支出（类）应急管理事务（款）其他应急管理支出（项）</w:t>
      </w:r>
      <w:r w:rsidR="0063217F" w:rsidRPr="004B7869">
        <w:rPr>
          <w:rFonts w:ascii="Times New Roman" w:eastAsia="仿宋_GB2312" w:hAnsi="Times New Roman" w:cs="Times New Roman"/>
          <w:sz w:val="32"/>
          <w:szCs w:val="32"/>
        </w:rPr>
        <w:t>:</w:t>
      </w:r>
      <w:r w:rsidR="0063217F" w:rsidRPr="004B7869">
        <w:rPr>
          <w:rFonts w:ascii="Times New Roman" w:eastAsia="仿宋_GB2312" w:hAnsi="Times New Roman" w:cs="Times New Roman"/>
          <w:sz w:val="32"/>
          <w:szCs w:val="32"/>
        </w:rPr>
        <w:t>指除了应急管理事务支出行政运行、一般行政管理事务、机关服务、灾害风险防治等项目外的其他应急管理方面的支出。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w:t>
      </w:r>
      <w:r w:rsidR="0063217F" w:rsidRPr="004B7869">
        <w:rPr>
          <w:rFonts w:ascii="Times New Roman" w:eastAsia="仿宋_GB2312" w:hAnsi="Times New Roman" w:cs="Times New Roman"/>
          <w:sz w:val="32"/>
          <w:szCs w:val="32"/>
        </w:rPr>
        <w:t xml:space="preserve">. </w:t>
      </w:r>
      <w:r w:rsidR="0063217F" w:rsidRPr="004B7869">
        <w:rPr>
          <w:rFonts w:ascii="Times New Roman" w:eastAsia="仿宋_GB2312" w:hAnsi="Times New Roman" w:cs="Times New Roman"/>
          <w:sz w:val="32"/>
          <w:szCs w:val="32"/>
        </w:rPr>
        <w:t>灾害防治及应急管理支出（类）地震事务（款）地震监测（项）：指地震和火山监测台站、台网等设施建设与运行维护，观测设备的购置、维护和技术升级，地震观测工作等方面的支出。</w:t>
      </w:r>
    </w:p>
    <w:p w:rsidR="0063217F" w:rsidRPr="004B7869" w:rsidRDefault="00C46B2C" w:rsidP="0063217F">
      <w:pPr>
        <w:pStyle w:val="Default"/>
        <w:spacing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21</w:t>
      </w:r>
      <w:r w:rsidR="0063217F" w:rsidRPr="004B7869">
        <w:rPr>
          <w:rFonts w:ascii="Times New Roman" w:eastAsia="仿宋_GB2312" w:hAnsi="Times New Roman" w:cs="Times New Roman"/>
          <w:sz w:val="32"/>
          <w:szCs w:val="32"/>
        </w:rPr>
        <w:t>.</w:t>
      </w:r>
      <w:r w:rsidR="0063217F" w:rsidRPr="004B7869">
        <w:rPr>
          <w:rFonts w:ascii="Times New Roman" w:eastAsia="仿宋_GB2312" w:hAnsi="Times New Roman" w:cs="Times New Roman"/>
          <w:sz w:val="32"/>
          <w:szCs w:val="32"/>
        </w:rPr>
        <w:t>灾害防治及应急管理支出（类）自然灾害防治（款）森林草原防灾减灾（项）：指防治森林草原火灾、自然水旱灾害等</w:t>
      </w:r>
      <w:r w:rsidR="0063217F" w:rsidRPr="004B7869">
        <w:rPr>
          <w:rFonts w:ascii="Times New Roman" w:eastAsia="仿宋_GB2312" w:hAnsi="Times New Roman" w:cs="Times New Roman"/>
          <w:sz w:val="32"/>
          <w:szCs w:val="32"/>
        </w:rPr>
        <w:lastRenderedPageBreak/>
        <w:t>发生的支出。</w:t>
      </w:r>
    </w:p>
    <w:p w:rsidR="0063217F" w:rsidRPr="004B7869" w:rsidRDefault="00C46B2C" w:rsidP="0063217F">
      <w:pPr>
        <w:spacing w:line="560" w:lineRule="exact"/>
        <w:ind w:firstLineChars="200" w:firstLine="640"/>
        <w:rPr>
          <w:rFonts w:eastAsia="仿宋_GB2312"/>
          <w:color w:val="000000"/>
          <w:sz w:val="32"/>
          <w:szCs w:val="32"/>
        </w:rPr>
      </w:pPr>
      <w:r>
        <w:rPr>
          <w:rFonts w:eastAsia="仿宋_GB2312" w:hint="eastAsia"/>
          <w:color w:val="000000"/>
          <w:sz w:val="32"/>
          <w:szCs w:val="32"/>
        </w:rPr>
        <w:t>22</w:t>
      </w:r>
      <w:r w:rsidR="0063217F" w:rsidRPr="004B7869">
        <w:rPr>
          <w:rFonts w:eastAsia="仿宋_GB2312"/>
          <w:color w:val="000000"/>
          <w:sz w:val="32"/>
          <w:szCs w:val="32"/>
        </w:rPr>
        <w:t>．基本支出：指为保障机构正常运转、完成日常工作任务而发生的人员支出和公用支出。</w:t>
      </w:r>
    </w:p>
    <w:p w:rsidR="0063217F" w:rsidRPr="004B7869" w:rsidRDefault="0063217F" w:rsidP="0063217F">
      <w:pPr>
        <w:spacing w:line="560" w:lineRule="exact"/>
        <w:ind w:firstLineChars="200" w:firstLine="640"/>
        <w:rPr>
          <w:rFonts w:eastAsia="仿宋_GB2312"/>
          <w:color w:val="000000"/>
          <w:sz w:val="32"/>
          <w:szCs w:val="32"/>
        </w:rPr>
      </w:pPr>
      <w:r w:rsidRPr="004B7869">
        <w:rPr>
          <w:rFonts w:eastAsia="仿宋_GB2312"/>
          <w:color w:val="000000"/>
          <w:sz w:val="32"/>
          <w:szCs w:val="32"/>
        </w:rPr>
        <w:t>2</w:t>
      </w:r>
      <w:r w:rsidR="00C46B2C">
        <w:rPr>
          <w:rFonts w:eastAsia="仿宋_GB2312" w:hint="eastAsia"/>
          <w:color w:val="000000"/>
          <w:sz w:val="32"/>
          <w:szCs w:val="32"/>
        </w:rPr>
        <w:t>3</w:t>
      </w:r>
      <w:r w:rsidRPr="004B7869">
        <w:rPr>
          <w:rFonts w:eastAsia="仿宋_GB2312"/>
          <w:color w:val="000000"/>
          <w:sz w:val="32"/>
          <w:szCs w:val="32"/>
        </w:rPr>
        <w:t>．项目支出：指在基本支出之外为完成特定行政任务和事业发展目标所发生的支出。</w:t>
      </w:r>
    </w:p>
    <w:p w:rsidR="0063217F" w:rsidRPr="004B7869" w:rsidRDefault="0063217F" w:rsidP="0063217F">
      <w:pPr>
        <w:pStyle w:val="Default"/>
        <w:spacing w:line="560" w:lineRule="exact"/>
        <w:ind w:firstLineChars="200" w:firstLine="640"/>
        <w:jc w:val="both"/>
        <w:rPr>
          <w:rFonts w:ascii="Times New Roman" w:eastAsia="仿宋_GB2312" w:hAnsi="Times New Roman" w:cs="Times New Roman"/>
          <w:sz w:val="32"/>
          <w:szCs w:val="32"/>
        </w:rPr>
      </w:pPr>
      <w:r w:rsidRPr="004B7869">
        <w:rPr>
          <w:rFonts w:ascii="Times New Roman" w:eastAsia="仿宋_GB2312" w:hAnsi="Times New Roman" w:cs="Times New Roman"/>
          <w:sz w:val="32"/>
          <w:szCs w:val="32"/>
        </w:rPr>
        <w:t>2</w:t>
      </w:r>
      <w:r w:rsidR="00C46B2C">
        <w:rPr>
          <w:rFonts w:ascii="Times New Roman" w:eastAsia="仿宋_GB2312" w:hAnsi="Times New Roman" w:cs="Times New Roman" w:hint="eastAsia"/>
          <w:sz w:val="32"/>
          <w:szCs w:val="32"/>
        </w:rPr>
        <w:t>4</w:t>
      </w:r>
      <w:r w:rsidRPr="004B7869">
        <w:rPr>
          <w:rFonts w:ascii="Times New Roman" w:eastAsia="仿宋_GB2312" w:hAnsi="Times New Roman" w:cs="Times New Roman"/>
          <w:kern w:val="2"/>
          <w:sz w:val="32"/>
          <w:szCs w:val="32"/>
        </w:rPr>
        <w:t>．</w:t>
      </w:r>
      <w:r w:rsidRPr="004B7869">
        <w:rPr>
          <w:rFonts w:ascii="Times New Roman" w:eastAsia="仿宋_GB2312" w:hAnsi="Times New Roman" w:cs="Times New Roman"/>
          <w:kern w:val="2"/>
          <w:sz w:val="32"/>
          <w:szCs w:val="32"/>
        </w:rPr>
        <w:t xml:space="preserve"> “</w:t>
      </w:r>
      <w:r w:rsidRPr="004B7869">
        <w:rPr>
          <w:rFonts w:ascii="Times New Roman" w:eastAsia="仿宋_GB2312" w:hAnsi="Times New Roman" w:cs="Times New Roman"/>
          <w:kern w:val="2"/>
          <w:sz w:val="32"/>
          <w:szCs w:val="32"/>
        </w:rPr>
        <w:t>三公</w:t>
      </w:r>
      <w:r w:rsidRPr="004B7869">
        <w:rPr>
          <w:rFonts w:ascii="Times New Roman" w:eastAsia="仿宋_GB2312" w:hAnsi="Times New Roman" w:cs="Times New Roman"/>
          <w:kern w:val="2"/>
          <w:sz w:val="32"/>
          <w:szCs w:val="32"/>
        </w:rPr>
        <w:t>”</w:t>
      </w:r>
      <w:r w:rsidRPr="004B7869">
        <w:rPr>
          <w:rFonts w:ascii="Times New Roman" w:eastAsia="仿宋_GB2312" w:hAnsi="Times New Roman" w:cs="Times New Roman"/>
          <w:kern w:val="2"/>
          <w:sz w:val="32"/>
          <w:szCs w:val="32"/>
        </w:rPr>
        <w:t>经费：指部门用财政拨款安排的因公出国（境）</w:t>
      </w:r>
      <w:r w:rsidRPr="004B7869">
        <w:rPr>
          <w:rFonts w:ascii="Times New Roman" w:eastAsia="仿宋_GB2312" w:hAnsi="Times New Roman" w:cs="Times New Roman"/>
          <w:sz w:val="32"/>
          <w:szCs w:val="32"/>
        </w:rPr>
        <w:t>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3217F" w:rsidRPr="004B7869" w:rsidRDefault="00C46B2C" w:rsidP="0063217F">
      <w:pPr>
        <w:spacing w:line="560" w:lineRule="exact"/>
        <w:ind w:firstLineChars="200" w:firstLine="640"/>
        <w:rPr>
          <w:rFonts w:eastAsia="仿宋_GB2312"/>
          <w:sz w:val="32"/>
          <w:szCs w:val="32"/>
        </w:rPr>
      </w:pPr>
      <w:r>
        <w:rPr>
          <w:rFonts w:eastAsia="仿宋_GB2312" w:hint="eastAsia"/>
          <w:sz w:val="32"/>
          <w:szCs w:val="32"/>
        </w:rPr>
        <w:t>25</w:t>
      </w:r>
      <w:r w:rsidR="0063217F" w:rsidRPr="004B7869">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bookmarkEnd w:id="127"/>
    <w:p w:rsidR="00163351" w:rsidRDefault="00163351">
      <w:pPr>
        <w:spacing w:line="600" w:lineRule="exact"/>
        <w:ind w:firstLine="640"/>
        <w:rPr>
          <w:rFonts w:eastAsia="仿宋_GB2312" w:cs="仿宋_GB2312"/>
          <w:b/>
          <w:bCs/>
          <w:sz w:val="32"/>
          <w:szCs w:val="32"/>
        </w:rPr>
      </w:pPr>
    </w:p>
    <w:p w:rsidR="00163351" w:rsidRPr="006C66BD" w:rsidRDefault="00987D95" w:rsidP="00F54BFB">
      <w:pPr>
        <w:pStyle w:val="1"/>
        <w:spacing w:before="0" w:after="0" w:line="600" w:lineRule="exact"/>
        <w:jc w:val="center"/>
        <w:rPr>
          <w:rFonts w:ascii="黑体" w:eastAsia="黑体" w:hAnsi="黑体"/>
        </w:rPr>
      </w:pPr>
      <w:bookmarkStart w:id="129" w:name="_Toc15377226"/>
      <w:r>
        <w:rPr>
          <w:rFonts w:eastAsia="仿宋_GB2312" w:cs="仿宋_GB2312" w:hint="eastAsia"/>
          <w:sz w:val="32"/>
          <w:szCs w:val="32"/>
        </w:rPr>
        <w:br w:type="page"/>
      </w:r>
      <w:bookmarkStart w:id="130" w:name="_Toc15396614"/>
      <w:bookmarkStart w:id="131" w:name="_Toc239341725"/>
      <w:r w:rsidRPr="006C66BD">
        <w:rPr>
          <w:rFonts w:ascii="黑体" w:eastAsia="黑体" w:hAnsi="黑体" w:cs="方正小标宋简体" w:hint="eastAsia"/>
          <w:b w:val="0"/>
        </w:rPr>
        <w:lastRenderedPageBreak/>
        <w:t>第四部分附件</w:t>
      </w:r>
      <w:bookmarkEnd w:id="130"/>
      <w:bookmarkEnd w:id="131"/>
    </w:p>
    <w:p w:rsidR="001B1BF9" w:rsidRDefault="001B1BF9" w:rsidP="00E31365">
      <w:pPr>
        <w:spacing w:line="600" w:lineRule="exact"/>
        <w:jc w:val="center"/>
        <w:outlineLvl w:val="0"/>
        <w:rPr>
          <w:rFonts w:eastAsia="仿宋_GB2312"/>
          <w:sz w:val="32"/>
          <w:szCs w:val="32"/>
        </w:rPr>
      </w:pPr>
      <w:bookmarkStart w:id="132" w:name="_Toc176854314"/>
      <w:bookmarkStart w:id="133" w:name="_Toc176855145"/>
    </w:p>
    <w:p w:rsidR="00E31365" w:rsidRPr="001B1BF9" w:rsidRDefault="00E31365" w:rsidP="00E31365">
      <w:pPr>
        <w:spacing w:line="600" w:lineRule="exact"/>
        <w:jc w:val="center"/>
        <w:outlineLvl w:val="0"/>
        <w:rPr>
          <w:rFonts w:eastAsia="仿宋_GB2312"/>
          <w:color w:val="FF0000"/>
          <w:sz w:val="32"/>
          <w:szCs w:val="32"/>
        </w:rPr>
      </w:pPr>
      <w:bookmarkStart w:id="134" w:name="_Toc239260927"/>
      <w:bookmarkStart w:id="135" w:name="_Toc239326079"/>
      <w:bookmarkStart w:id="136" w:name="_Toc239326670"/>
      <w:bookmarkStart w:id="137" w:name="_Toc239341726"/>
      <w:r w:rsidRPr="001B1BF9">
        <w:rPr>
          <w:rFonts w:eastAsia="仿宋_GB2312"/>
          <w:sz w:val="32"/>
          <w:szCs w:val="32"/>
        </w:rPr>
        <w:t>部门预算项目支出绩效自评表（</w:t>
      </w:r>
      <w:r w:rsidRPr="001B1BF9">
        <w:rPr>
          <w:rFonts w:eastAsia="仿宋_GB2312"/>
          <w:sz w:val="32"/>
          <w:szCs w:val="32"/>
        </w:rPr>
        <w:t>2025</w:t>
      </w:r>
      <w:r w:rsidRPr="001B1BF9">
        <w:rPr>
          <w:rFonts w:eastAsia="仿宋_GB2312"/>
          <w:sz w:val="32"/>
          <w:szCs w:val="32"/>
        </w:rPr>
        <w:t>年度）详见附件</w:t>
      </w:r>
      <w:r w:rsidRPr="001B1BF9">
        <w:rPr>
          <w:rFonts w:eastAsia="仿宋_GB2312"/>
          <w:sz w:val="32"/>
          <w:szCs w:val="32"/>
        </w:rPr>
        <w:t>3</w:t>
      </w:r>
      <w:bookmarkEnd w:id="132"/>
      <w:bookmarkEnd w:id="133"/>
      <w:bookmarkEnd w:id="134"/>
      <w:bookmarkEnd w:id="135"/>
      <w:bookmarkEnd w:id="136"/>
      <w:bookmarkEnd w:id="137"/>
    </w:p>
    <w:p w:rsidR="00163351" w:rsidRPr="00E31365" w:rsidRDefault="00163351">
      <w:pPr>
        <w:spacing w:line="572" w:lineRule="exact"/>
        <w:jc w:val="left"/>
        <w:outlineLvl w:val="0"/>
        <w:rPr>
          <w:rFonts w:eastAsia="黑体" w:cs="黑体"/>
          <w:color w:val="FF0000"/>
          <w:sz w:val="32"/>
          <w:szCs w:val="32"/>
        </w:rPr>
      </w:pPr>
    </w:p>
    <w:p w:rsidR="00161ADD" w:rsidRPr="00161ADD" w:rsidRDefault="00161ADD" w:rsidP="00161ADD">
      <w:pPr>
        <w:pStyle w:val="a0"/>
      </w:pPr>
    </w:p>
    <w:p w:rsidR="00E31365" w:rsidRDefault="00E31365">
      <w:pPr>
        <w:widowControl/>
        <w:jc w:val="center"/>
        <w:rPr>
          <w:rFonts w:eastAsia="黑体"/>
          <w:sz w:val="44"/>
          <w:szCs w:val="44"/>
        </w:rPr>
      </w:pPr>
      <w:bookmarkStart w:id="138" w:name="_Toc15396618"/>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E31365" w:rsidRDefault="00E31365">
      <w:pPr>
        <w:widowControl/>
        <w:jc w:val="center"/>
        <w:rPr>
          <w:rFonts w:eastAsia="黑体"/>
          <w:sz w:val="44"/>
          <w:szCs w:val="44"/>
        </w:rPr>
      </w:pPr>
    </w:p>
    <w:p w:rsidR="00163351" w:rsidRPr="006C66BD" w:rsidRDefault="00987D95" w:rsidP="00040BAF">
      <w:pPr>
        <w:pStyle w:val="1"/>
        <w:keepNext w:val="0"/>
        <w:spacing w:before="0" w:after="0" w:line="600" w:lineRule="exact"/>
        <w:jc w:val="center"/>
        <w:rPr>
          <w:rFonts w:ascii="黑体" w:eastAsia="黑体" w:hAnsi="黑体" w:cs="方正小标宋简体"/>
          <w:b w:val="0"/>
        </w:rPr>
      </w:pPr>
      <w:bookmarkStart w:id="139" w:name="_Toc239341727"/>
      <w:r w:rsidRPr="006C66BD">
        <w:rPr>
          <w:rFonts w:ascii="黑体" w:eastAsia="黑体" w:hAnsi="黑体" w:cs="方正小标宋简体" w:hint="eastAsia"/>
          <w:b w:val="0"/>
        </w:rPr>
        <w:lastRenderedPageBreak/>
        <w:t>第</w:t>
      </w:r>
      <w:r w:rsidRPr="006C66BD">
        <w:rPr>
          <w:rFonts w:ascii="黑体" w:eastAsia="黑体" w:hAnsi="黑体" w:cs="方正小标宋简体" w:hint="eastAsia"/>
          <w:b w:val="0"/>
          <w:bCs w:val="0"/>
        </w:rPr>
        <w:t>五部分附表</w:t>
      </w:r>
      <w:bookmarkStart w:id="140" w:name="_Toc15396619"/>
      <w:bookmarkEnd w:id="129"/>
      <w:bookmarkEnd w:id="138"/>
      <w:bookmarkEnd w:id="139"/>
    </w:p>
    <w:p w:rsidR="00163351" w:rsidRDefault="00163351">
      <w:pPr>
        <w:pStyle w:val="21"/>
        <w:adjustRightInd w:val="0"/>
        <w:snapToGrid w:val="0"/>
        <w:spacing w:line="560" w:lineRule="exact"/>
        <w:jc w:val="left"/>
        <w:rPr>
          <w:rFonts w:eastAsia="仿宋_GB2312" w:cs="仿宋_GB2312"/>
          <w:sz w:val="32"/>
          <w:szCs w:val="32"/>
        </w:rPr>
      </w:pPr>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41" w:name="_Toc239341728"/>
      <w:r w:rsidRPr="008F7F88">
        <w:rPr>
          <w:rFonts w:ascii="仿宋_GB2312" w:eastAsia="仿宋_GB2312" w:hAnsi="Times New Roman" w:hint="eastAsia"/>
          <w:b w:val="0"/>
        </w:rPr>
        <w:t>一、收入支出决算总表</w:t>
      </w:r>
      <w:bookmarkEnd w:id="140"/>
      <w:bookmarkEnd w:id="141"/>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42" w:name="_Toc15396620"/>
      <w:bookmarkStart w:id="143" w:name="_Toc239341729"/>
      <w:r w:rsidRPr="008F7F88">
        <w:rPr>
          <w:rFonts w:ascii="仿宋_GB2312" w:eastAsia="仿宋_GB2312" w:hAnsi="Times New Roman" w:hint="eastAsia"/>
          <w:b w:val="0"/>
        </w:rPr>
        <w:t>二、收入决算表</w:t>
      </w:r>
      <w:bookmarkEnd w:id="142"/>
      <w:bookmarkEnd w:id="143"/>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44" w:name="_Toc15396621"/>
      <w:bookmarkStart w:id="145" w:name="_Toc239341730"/>
      <w:r w:rsidRPr="008F7F88">
        <w:rPr>
          <w:rFonts w:ascii="仿宋_GB2312" w:eastAsia="仿宋_GB2312" w:hAnsi="Times New Roman" w:hint="eastAsia"/>
          <w:b w:val="0"/>
        </w:rPr>
        <w:t>三、支出决算表</w:t>
      </w:r>
      <w:bookmarkEnd w:id="144"/>
      <w:bookmarkEnd w:id="145"/>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46" w:name="_Toc15396622"/>
      <w:bookmarkStart w:id="147" w:name="_Toc239341731"/>
      <w:r w:rsidRPr="008F7F88">
        <w:rPr>
          <w:rFonts w:ascii="仿宋_GB2312" w:eastAsia="仿宋_GB2312" w:hAnsi="Times New Roman" w:hint="eastAsia"/>
          <w:b w:val="0"/>
        </w:rPr>
        <w:t>四、财政拨款收入支出决算总表</w:t>
      </w:r>
      <w:bookmarkEnd w:id="146"/>
      <w:bookmarkEnd w:id="147"/>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48" w:name="_Toc15396623"/>
      <w:bookmarkStart w:id="149" w:name="_Toc239341732"/>
      <w:r w:rsidRPr="008F7F88">
        <w:rPr>
          <w:rFonts w:ascii="仿宋_GB2312" w:eastAsia="仿宋_GB2312" w:hAnsi="Times New Roman" w:hint="eastAsia"/>
          <w:b w:val="0"/>
        </w:rPr>
        <w:t>五、财政拨款支出决算明细表</w:t>
      </w:r>
      <w:bookmarkStart w:id="150" w:name="_Toc15396624"/>
      <w:bookmarkEnd w:id="148"/>
      <w:bookmarkEnd w:id="149"/>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51" w:name="_Toc239341733"/>
      <w:r w:rsidRPr="008F7F88">
        <w:rPr>
          <w:rFonts w:ascii="仿宋_GB2312" w:eastAsia="仿宋_GB2312" w:hAnsi="Times New Roman" w:hint="eastAsia"/>
          <w:b w:val="0"/>
        </w:rPr>
        <w:t>六、一般公共预算财政拨款支出决算表</w:t>
      </w:r>
      <w:bookmarkEnd w:id="150"/>
      <w:bookmarkEnd w:id="151"/>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52" w:name="_Toc15396625"/>
      <w:bookmarkStart w:id="153" w:name="_Toc239341734"/>
      <w:r w:rsidRPr="008F7F88">
        <w:rPr>
          <w:rFonts w:ascii="仿宋_GB2312" w:eastAsia="仿宋_GB2312" w:hAnsi="Times New Roman" w:hint="eastAsia"/>
          <w:b w:val="0"/>
        </w:rPr>
        <w:t>七、一般公共预算财政拨款支出决算明细表</w:t>
      </w:r>
      <w:bookmarkEnd w:id="152"/>
      <w:bookmarkEnd w:id="153"/>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54" w:name="_Toc15396626"/>
      <w:bookmarkStart w:id="155" w:name="_Toc239341735"/>
      <w:r w:rsidRPr="008F7F88">
        <w:rPr>
          <w:rFonts w:ascii="仿宋_GB2312" w:eastAsia="仿宋_GB2312" w:hAnsi="Times New Roman" w:hint="eastAsia"/>
          <w:b w:val="0"/>
        </w:rPr>
        <w:t>八、一般公共预算财政拨款基本支出决算表</w:t>
      </w:r>
      <w:bookmarkEnd w:id="154"/>
      <w:bookmarkEnd w:id="155"/>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56" w:name="_Toc15396627"/>
      <w:bookmarkStart w:id="157" w:name="_Toc239341736"/>
      <w:r w:rsidRPr="008F7F88">
        <w:rPr>
          <w:rFonts w:ascii="仿宋_GB2312" w:eastAsia="仿宋_GB2312" w:hAnsi="Times New Roman" w:hint="eastAsia"/>
          <w:b w:val="0"/>
        </w:rPr>
        <w:t>九、一般公共预算财政拨款项目支出决算表</w:t>
      </w:r>
      <w:bookmarkEnd w:id="156"/>
      <w:bookmarkEnd w:id="157"/>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58" w:name="_Toc15396628"/>
      <w:bookmarkStart w:id="159" w:name="_Toc239341737"/>
      <w:r w:rsidRPr="008F7F88">
        <w:rPr>
          <w:rFonts w:ascii="仿宋_GB2312" w:eastAsia="仿宋_GB2312" w:hAnsi="Times New Roman" w:hint="eastAsia"/>
          <w:b w:val="0"/>
        </w:rPr>
        <w:t>十、</w:t>
      </w:r>
      <w:bookmarkEnd w:id="158"/>
      <w:r w:rsidRPr="008F7F88">
        <w:rPr>
          <w:rFonts w:ascii="仿宋_GB2312" w:eastAsia="仿宋_GB2312" w:hAnsi="Times New Roman" w:hint="eastAsia"/>
          <w:b w:val="0"/>
        </w:rPr>
        <w:t>政府性基金预算财政拨款收入支出决算表</w:t>
      </w:r>
      <w:bookmarkEnd w:id="159"/>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60" w:name="_Toc15396629"/>
      <w:bookmarkStart w:id="161" w:name="_Toc239341738"/>
      <w:r w:rsidRPr="008F7F88">
        <w:rPr>
          <w:rFonts w:ascii="仿宋_GB2312" w:eastAsia="仿宋_GB2312" w:hAnsi="Times New Roman" w:hint="eastAsia"/>
          <w:b w:val="0"/>
        </w:rPr>
        <w:t>十一、</w:t>
      </w:r>
      <w:bookmarkEnd w:id="160"/>
      <w:r w:rsidRPr="008F7F88">
        <w:rPr>
          <w:rFonts w:ascii="仿宋_GB2312" w:eastAsia="仿宋_GB2312" w:hAnsi="Times New Roman" w:hint="eastAsia"/>
          <w:b w:val="0"/>
        </w:rPr>
        <w:t>国有资本经营预算财政拨款收入支出决算表</w:t>
      </w:r>
      <w:bookmarkEnd w:id="161"/>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62" w:name="_Toc15396630"/>
      <w:bookmarkStart w:id="163" w:name="_Toc239341739"/>
      <w:r w:rsidRPr="008F7F88">
        <w:rPr>
          <w:rFonts w:ascii="仿宋_GB2312" w:eastAsia="仿宋_GB2312" w:hAnsi="Times New Roman" w:hint="eastAsia"/>
          <w:b w:val="0"/>
        </w:rPr>
        <w:t>十二、</w:t>
      </w:r>
      <w:bookmarkEnd w:id="162"/>
      <w:r w:rsidRPr="008F7F88">
        <w:rPr>
          <w:rFonts w:ascii="仿宋_GB2312" w:eastAsia="仿宋_GB2312" w:hAnsi="Times New Roman" w:hint="eastAsia"/>
          <w:b w:val="0"/>
        </w:rPr>
        <w:t>国有资本经营预算财政拨款支出决算表</w:t>
      </w:r>
      <w:bookmarkEnd w:id="163"/>
    </w:p>
    <w:p w:rsidR="00163351" w:rsidRPr="008F7F88" w:rsidRDefault="00987D95" w:rsidP="008F7F88">
      <w:pPr>
        <w:pStyle w:val="2"/>
        <w:spacing w:before="0" w:after="0" w:line="600" w:lineRule="exact"/>
        <w:ind w:firstLineChars="200" w:firstLine="640"/>
        <w:rPr>
          <w:rFonts w:ascii="仿宋_GB2312" w:eastAsia="仿宋_GB2312" w:hAnsi="Times New Roman"/>
          <w:b w:val="0"/>
        </w:rPr>
      </w:pPr>
      <w:bookmarkStart w:id="164" w:name="_Toc15396631"/>
      <w:bookmarkStart w:id="165" w:name="_Toc239341740"/>
      <w:r w:rsidRPr="008F7F88">
        <w:rPr>
          <w:rFonts w:ascii="仿宋_GB2312" w:eastAsia="仿宋_GB2312" w:hAnsi="Times New Roman" w:hint="eastAsia"/>
          <w:b w:val="0"/>
        </w:rPr>
        <w:t>十三、</w:t>
      </w:r>
      <w:bookmarkEnd w:id="164"/>
      <w:r w:rsidRPr="008F7F88">
        <w:rPr>
          <w:rFonts w:ascii="仿宋_GB2312" w:eastAsia="仿宋_GB2312" w:hAnsi="Times New Roman" w:hint="eastAsia"/>
          <w:b w:val="0"/>
        </w:rPr>
        <w:t>财政拨款“三公”经费支出决算表</w:t>
      </w:r>
      <w:bookmarkEnd w:id="165"/>
    </w:p>
    <w:p w:rsidR="00163351" w:rsidRDefault="00163351"/>
    <w:sectPr w:rsidR="00163351" w:rsidSect="00975CE3">
      <w:pgSz w:w="11906" w:h="16838"/>
      <w:pgMar w:top="2098" w:right="1474" w:bottom="1985" w:left="158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7B8" w:rsidRDefault="009817B8">
      <w:r>
        <w:separator/>
      </w:r>
    </w:p>
  </w:endnote>
  <w:endnote w:type="continuationSeparator" w:id="0">
    <w:p w:rsidR="009817B8" w:rsidRDefault="009817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Segoe Print"/>
    <w:charset w:val="00"/>
    <w:family w:val="roman"/>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04170"/>
      <w:docPartObj>
        <w:docPartGallery w:val="Page Numbers (Bottom of Page)"/>
        <w:docPartUnique/>
      </w:docPartObj>
    </w:sdtPr>
    <w:sdtContent>
      <w:p w:rsidR="00F54BFB" w:rsidRDefault="00F54BFB">
        <w:pPr>
          <w:pStyle w:val="a7"/>
        </w:pPr>
        <w:r w:rsidRPr="008D02F2">
          <w:rPr>
            <w:rFonts w:ascii="Times New Roman" w:hAnsi="Times New Roman"/>
            <w:sz w:val="28"/>
            <w:szCs w:val="28"/>
          </w:rPr>
          <w:t>—</w:t>
        </w:r>
        <w:r w:rsidR="00700404" w:rsidRPr="008D02F2">
          <w:rPr>
            <w:rFonts w:ascii="Times New Roman" w:hAnsi="Times New Roman"/>
            <w:sz w:val="28"/>
            <w:szCs w:val="28"/>
          </w:rPr>
          <w:fldChar w:fldCharType="begin"/>
        </w:r>
        <w:r w:rsidRPr="008D02F2">
          <w:rPr>
            <w:rFonts w:ascii="Times New Roman" w:hAnsi="Times New Roman"/>
            <w:sz w:val="28"/>
            <w:szCs w:val="28"/>
          </w:rPr>
          <w:instrText xml:space="preserve"> PAGE   \* MERGEFORMAT </w:instrText>
        </w:r>
        <w:r w:rsidR="00700404" w:rsidRPr="008D02F2">
          <w:rPr>
            <w:rFonts w:ascii="Times New Roman" w:hAnsi="Times New Roman"/>
            <w:sz w:val="28"/>
            <w:szCs w:val="28"/>
          </w:rPr>
          <w:fldChar w:fldCharType="separate"/>
        </w:r>
        <w:r w:rsidR="003A4A8B" w:rsidRPr="003A4A8B">
          <w:rPr>
            <w:rFonts w:ascii="Times New Roman" w:hAnsi="Times New Roman"/>
            <w:noProof/>
            <w:sz w:val="28"/>
            <w:szCs w:val="28"/>
            <w:lang w:val="zh-CN"/>
          </w:rPr>
          <w:t>2</w:t>
        </w:r>
        <w:r w:rsidR="00700404" w:rsidRPr="008D02F2">
          <w:rPr>
            <w:rFonts w:ascii="Times New Roman" w:hAnsi="Times New Roman"/>
            <w:sz w:val="28"/>
            <w:szCs w:val="28"/>
          </w:rPr>
          <w:fldChar w:fldCharType="end"/>
        </w:r>
        <w:r w:rsidRPr="008D02F2">
          <w:rPr>
            <w:rFonts w:ascii="Times New Roman" w:hAnsi="Times New Roman"/>
            <w:sz w:val="28"/>
            <w:szCs w:val="28"/>
          </w:rPr>
          <w:t>—</w:t>
        </w:r>
      </w:p>
    </w:sdtContent>
  </w:sdt>
  <w:p w:rsidR="00F54BFB" w:rsidRDefault="00F54BF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FB" w:rsidRPr="001F46DB" w:rsidRDefault="00F54BFB">
    <w:pPr>
      <w:pStyle w:val="a7"/>
      <w:jc w:val="right"/>
      <w:rPr>
        <w:rFonts w:ascii="Times New Roman" w:hAnsi="Times New Roman"/>
        <w:sz w:val="28"/>
        <w:szCs w:val="28"/>
      </w:rPr>
    </w:pPr>
    <w:r w:rsidRPr="001F46DB">
      <w:rPr>
        <w:rFonts w:ascii="Times New Roman" w:hAnsi="Times New Roman"/>
        <w:sz w:val="28"/>
        <w:szCs w:val="28"/>
      </w:rPr>
      <w:t>—</w:t>
    </w:r>
    <w:sdt>
      <w:sdtPr>
        <w:rPr>
          <w:rFonts w:ascii="Times New Roman" w:hAnsi="Times New Roman"/>
          <w:sz w:val="28"/>
          <w:szCs w:val="28"/>
        </w:rPr>
        <w:id w:val="202704146"/>
        <w:docPartObj>
          <w:docPartGallery w:val="Page Numbers (Bottom of Page)"/>
          <w:docPartUnique/>
        </w:docPartObj>
      </w:sdtPr>
      <w:sdtContent>
        <w:r w:rsidR="00700404" w:rsidRPr="001F46DB">
          <w:rPr>
            <w:rFonts w:ascii="Times New Roman" w:hAnsi="Times New Roman"/>
            <w:sz w:val="28"/>
            <w:szCs w:val="28"/>
          </w:rPr>
          <w:fldChar w:fldCharType="begin"/>
        </w:r>
        <w:r w:rsidRPr="001F46DB">
          <w:rPr>
            <w:rFonts w:ascii="Times New Roman" w:hAnsi="Times New Roman"/>
            <w:sz w:val="28"/>
            <w:szCs w:val="28"/>
          </w:rPr>
          <w:instrText xml:space="preserve"> PAGE   \* MERGEFORMAT </w:instrText>
        </w:r>
        <w:r w:rsidR="00700404" w:rsidRPr="001F46DB">
          <w:rPr>
            <w:rFonts w:ascii="Times New Roman" w:hAnsi="Times New Roman"/>
            <w:sz w:val="28"/>
            <w:szCs w:val="28"/>
          </w:rPr>
          <w:fldChar w:fldCharType="separate"/>
        </w:r>
        <w:r w:rsidR="003A4A8B" w:rsidRPr="003A4A8B">
          <w:rPr>
            <w:rFonts w:ascii="Times New Roman" w:hAnsi="Times New Roman"/>
            <w:noProof/>
            <w:sz w:val="28"/>
            <w:szCs w:val="28"/>
            <w:lang w:val="zh-CN"/>
          </w:rPr>
          <w:t>1</w:t>
        </w:r>
        <w:r w:rsidR="00700404" w:rsidRPr="001F46DB">
          <w:rPr>
            <w:rFonts w:ascii="Times New Roman" w:hAnsi="Times New Roman"/>
            <w:sz w:val="28"/>
            <w:szCs w:val="28"/>
          </w:rPr>
          <w:fldChar w:fldCharType="end"/>
        </w:r>
      </w:sdtContent>
    </w:sdt>
    <w:r w:rsidRPr="001F46DB">
      <w:rPr>
        <w:rFonts w:ascii="Times New Roman" w:hAnsi="Times New Roman"/>
        <w:sz w:val="28"/>
        <w:szCs w:val="28"/>
      </w:rPr>
      <w:t>—</w:t>
    </w:r>
  </w:p>
  <w:p w:rsidR="00F54BFB" w:rsidRDefault="00F54BFB">
    <w:pPr>
      <w:pStyle w:val="a7"/>
    </w:pPr>
  </w:p>
  <w:p w:rsidR="00F54BFB" w:rsidRDefault="00F54BF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BFB" w:rsidRDefault="00700404">
    <w:pPr>
      <w:pStyle w:val="a7"/>
    </w:pPr>
    <w:r>
      <w:rPr>
        <w:noProof/>
      </w:rPr>
      <w:pict>
        <v:shapetype id="_x0000_t202" coordsize="21600,21600" o:spt="202" path="m,l,21600r21600,l21600,xe">
          <v:stroke joinstyle="miter"/>
          <v:path gradientshapeok="t" o:connecttype="rect"/>
        </v:shapetype>
        <v:shape id="文本框 6" o:spid="_x0000_s4097" type="#_x0000_t202" style="position:absolute;margin-left:0;margin-top:0;width:2in;height:2in;z-index:25166848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filled="f" stroked="f" strokeweight=".5pt">
          <v:textbox style="mso-fit-shape-to-text:t" inset="0,0,0,0">
            <w:txbxContent>
              <w:p w:rsidR="00F54BFB" w:rsidRDefault="00F54BFB">
                <w:pPr>
                  <w:pStyle w:val="a7"/>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7B8" w:rsidRDefault="009817B8">
      <w:r>
        <w:separator/>
      </w:r>
    </w:p>
  </w:footnote>
  <w:footnote w:type="continuationSeparator" w:id="0">
    <w:p w:rsidR="009817B8" w:rsidRDefault="00981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77E" w:rsidRDefault="00A0177E" w:rsidP="00A0177E">
    <w:pPr>
      <w:pStyle w:val="a8"/>
      <w:jc w:val="both"/>
    </w:pPr>
  </w:p>
  <w:p w:rsidR="00A0177E" w:rsidRDefault="00A0177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04273"/>
    <w:rsid w:val="000222C6"/>
    <w:rsid w:val="00024E60"/>
    <w:rsid w:val="0002549F"/>
    <w:rsid w:val="00026D8B"/>
    <w:rsid w:val="00040BAF"/>
    <w:rsid w:val="0004332C"/>
    <w:rsid w:val="00044C3E"/>
    <w:rsid w:val="000468DB"/>
    <w:rsid w:val="00057317"/>
    <w:rsid w:val="0006487A"/>
    <w:rsid w:val="00065F8F"/>
    <w:rsid w:val="00070A43"/>
    <w:rsid w:val="000768F2"/>
    <w:rsid w:val="0008277E"/>
    <w:rsid w:val="0009184B"/>
    <w:rsid w:val="00094236"/>
    <w:rsid w:val="0009593C"/>
    <w:rsid w:val="00097322"/>
    <w:rsid w:val="00097B3F"/>
    <w:rsid w:val="000A6A92"/>
    <w:rsid w:val="000B047F"/>
    <w:rsid w:val="000B5923"/>
    <w:rsid w:val="000B5A48"/>
    <w:rsid w:val="000B6FF3"/>
    <w:rsid w:val="000C3467"/>
    <w:rsid w:val="000C3CA6"/>
    <w:rsid w:val="000C6177"/>
    <w:rsid w:val="000D0B42"/>
    <w:rsid w:val="000D1267"/>
    <w:rsid w:val="000D1D50"/>
    <w:rsid w:val="000D2E20"/>
    <w:rsid w:val="000D5782"/>
    <w:rsid w:val="000E2D3D"/>
    <w:rsid w:val="000E6613"/>
    <w:rsid w:val="000E7119"/>
    <w:rsid w:val="001121A6"/>
    <w:rsid w:val="00114E9B"/>
    <w:rsid w:val="00123B44"/>
    <w:rsid w:val="00135045"/>
    <w:rsid w:val="00142216"/>
    <w:rsid w:val="00144D6A"/>
    <w:rsid w:val="0014729F"/>
    <w:rsid w:val="00147AA4"/>
    <w:rsid w:val="00157BAB"/>
    <w:rsid w:val="00161ADD"/>
    <w:rsid w:val="00163351"/>
    <w:rsid w:val="001654D1"/>
    <w:rsid w:val="00174518"/>
    <w:rsid w:val="00180628"/>
    <w:rsid w:val="0018106D"/>
    <w:rsid w:val="001877A7"/>
    <w:rsid w:val="00191536"/>
    <w:rsid w:val="0019259A"/>
    <w:rsid w:val="00195226"/>
    <w:rsid w:val="00196687"/>
    <w:rsid w:val="001A1D37"/>
    <w:rsid w:val="001A5A5B"/>
    <w:rsid w:val="001B1BF9"/>
    <w:rsid w:val="001B4D08"/>
    <w:rsid w:val="001B5CCE"/>
    <w:rsid w:val="001B60EC"/>
    <w:rsid w:val="001C004D"/>
    <w:rsid w:val="001C0962"/>
    <w:rsid w:val="001C1505"/>
    <w:rsid w:val="001C38E1"/>
    <w:rsid w:val="001D1182"/>
    <w:rsid w:val="001D7531"/>
    <w:rsid w:val="001E737D"/>
    <w:rsid w:val="001F0592"/>
    <w:rsid w:val="001F3BA7"/>
    <w:rsid w:val="001F46DB"/>
    <w:rsid w:val="001F7506"/>
    <w:rsid w:val="002006CD"/>
    <w:rsid w:val="00202B36"/>
    <w:rsid w:val="00204B7A"/>
    <w:rsid w:val="00204CDE"/>
    <w:rsid w:val="0021101A"/>
    <w:rsid w:val="002111F1"/>
    <w:rsid w:val="00220536"/>
    <w:rsid w:val="0022074C"/>
    <w:rsid w:val="002243C1"/>
    <w:rsid w:val="00235629"/>
    <w:rsid w:val="00235AD3"/>
    <w:rsid w:val="00251BBF"/>
    <w:rsid w:val="00257BAA"/>
    <w:rsid w:val="002605F2"/>
    <w:rsid w:val="00260C38"/>
    <w:rsid w:val="002616C0"/>
    <w:rsid w:val="00265372"/>
    <w:rsid w:val="002662AA"/>
    <w:rsid w:val="00280496"/>
    <w:rsid w:val="00294DC9"/>
    <w:rsid w:val="00295495"/>
    <w:rsid w:val="002A31DE"/>
    <w:rsid w:val="002A6564"/>
    <w:rsid w:val="002B1E2A"/>
    <w:rsid w:val="002B2613"/>
    <w:rsid w:val="002C26A9"/>
    <w:rsid w:val="002C67E9"/>
    <w:rsid w:val="002C7FD2"/>
    <w:rsid w:val="002D57F3"/>
    <w:rsid w:val="002D6D05"/>
    <w:rsid w:val="002E1E45"/>
    <w:rsid w:val="002F1818"/>
    <w:rsid w:val="002F567B"/>
    <w:rsid w:val="002F7DBA"/>
    <w:rsid w:val="003210FE"/>
    <w:rsid w:val="003216A9"/>
    <w:rsid w:val="003220FA"/>
    <w:rsid w:val="00335A74"/>
    <w:rsid w:val="00351644"/>
    <w:rsid w:val="0035396E"/>
    <w:rsid w:val="0036561B"/>
    <w:rsid w:val="00366425"/>
    <w:rsid w:val="0036757D"/>
    <w:rsid w:val="0037013F"/>
    <w:rsid w:val="00380C92"/>
    <w:rsid w:val="00381403"/>
    <w:rsid w:val="00385B68"/>
    <w:rsid w:val="003909C8"/>
    <w:rsid w:val="003A167B"/>
    <w:rsid w:val="003A484F"/>
    <w:rsid w:val="003A4883"/>
    <w:rsid w:val="003A4A8B"/>
    <w:rsid w:val="003B0BE0"/>
    <w:rsid w:val="003B0C1B"/>
    <w:rsid w:val="003B688C"/>
    <w:rsid w:val="003C0291"/>
    <w:rsid w:val="003C39AE"/>
    <w:rsid w:val="003C7B60"/>
    <w:rsid w:val="003D0C0F"/>
    <w:rsid w:val="003D1FB2"/>
    <w:rsid w:val="003D66DA"/>
    <w:rsid w:val="003E1310"/>
    <w:rsid w:val="003E507B"/>
    <w:rsid w:val="003E6F55"/>
    <w:rsid w:val="00404713"/>
    <w:rsid w:val="00406254"/>
    <w:rsid w:val="00410696"/>
    <w:rsid w:val="00414AB1"/>
    <w:rsid w:val="004216AD"/>
    <w:rsid w:val="004223DE"/>
    <w:rsid w:val="00434489"/>
    <w:rsid w:val="00437085"/>
    <w:rsid w:val="00437557"/>
    <w:rsid w:val="00443880"/>
    <w:rsid w:val="004464F4"/>
    <w:rsid w:val="00450E73"/>
    <w:rsid w:val="00471401"/>
    <w:rsid w:val="00473F31"/>
    <w:rsid w:val="0047460A"/>
    <w:rsid w:val="0048263A"/>
    <w:rsid w:val="00487E5D"/>
    <w:rsid w:val="004A0738"/>
    <w:rsid w:val="004A711F"/>
    <w:rsid w:val="004B199D"/>
    <w:rsid w:val="004B30FB"/>
    <w:rsid w:val="004B4690"/>
    <w:rsid w:val="004C12A0"/>
    <w:rsid w:val="004C628A"/>
    <w:rsid w:val="004E0A2D"/>
    <w:rsid w:val="004E206B"/>
    <w:rsid w:val="004E6DF7"/>
    <w:rsid w:val="004F0FBD"/>
    <w:rsid w:val="00505A47"/>
    <w:rsid w:val="00512FDA"/>
    <w:rsid w:val="00520DA0"/>
    <w:rsid w:val="00521B9B"/>
    <w:rsid w:val="00523E5B"/>
    <w:rsid w:val="00525DCB"/>
    <w:rsid w:val="005468AA"/>
    <w:rsid w:val="0056310C"/>
    <w:rsid w:val="00565323"/>
    <w:rsid w:val="005664BB"/>
    <w:rsid w:val="00566FFA"/>
    <w:rsid w:val="0057354E"/>
    <w:rsid w:val="0057481D"/>
    <w:rsid w:val="00575C6A"/>
    <w:rsid w:val="0058486E"/>
    <w:rsid w:val="00585B33"/>
    <w:rsid w:val="0059014D"/>
    <w:rsid w:val="005B5C64"/>
    <w:rsid w:val="005C5337"/>
    <w:rsid w:val="005C6BD0"/>
    <w:rsid w:val="005D1C8B"/>
    <w:rsid w:val="005D468D"/>
    <w:rsid w:val="005D47B9"/>
    <w:rsid w:val="005D4B4D"/>
    <w:rsid w:val="005D5CED"/>
    <w:rsid w:val="005D7290"/>
    <w:rsid w:val="005F1A4C"/>
    <w:rsid w:val="00605688"/>
    <w:rsid w:val="006070AF"/>
    <w:rsid w:val="00607E6C"/>
    <w:rsid w:val="006101B1"/>
    <w:rsid w:val="00614E44"/>
    <w:rsid w:val="0062270A"/>
    <w:rsid w:val="00622830"/>
    <w:rsid w:val="00623DA0"/>
    <w:rsid w:val="00627501"/>
    <w:rsid w:val="00630AEF"/>
    <w:rsid w:val="0063217F"/>
    <w:rsid w:val="006325F8"/>
    <w:rsid w:val="0063298F"/>
    <w:rsid w:val="00633463"/>
    <w:rsid w:val="00634C9A"/>
    <w:rsid w:val="0063741F"/>
    <w:rsid w:val="00642439"/>
    <w:rsid w:val="006440E4"/>
    <w:rsid w:val="00650079"/>
    <w:rsid w:val="00653018"/>
    <w:rsid w:val="0065589C"/>
    <w:rsid w:val="0066343B"/>
    <w:rsid w:val="00664777"/>
    <w:rsid w:val="006748A4"/>
    <w:rsid w:val="00680B70"/>
    <w:rsid w:val="00681725"/>
    <w:rsid w:val="00681A31"/>
    <w:rsid w:val="00683E73"/>
    <w:rsid w:val="006A3141"/>
    <w:rsid w:val="006A5E34"/>
    <w:rsid w:val="006B2422"/>
    <w:rsid w:val="006B2B9A"/>
    <w:rsid w:val="006C1937"/>
    <w:rsid w:val="006C66BD"/>
    <w:rsid w:val="006C7556"/>
    <w:rsid w:val="006F020C"/>
    <w:rsid w:val="00700404"/>
    <w:rsid w:val="007102AB"/>
    <w:rsid w:val="007127B7"/>
    <w:rsid w:val="0071798E"/>
    <w:rsid w:val="007416B6"/>
    <w:rsid w:val="00746F48"/>
    <w:rsid w:val="0075404D"/>
    <w:rsid w:val="0076182A"/>
    <w:rsid w:val="007658B6"/>
    <w:rsid w:val="00767B7E"/>
    <w:rsid w:val="007770C3"/>
    <w:rsid w:val="00777AD1"/>
    <w:rsid w:val="00780D10"/>
    <w:rsid w:val="00784D24"/>
    <w:rsid w:val="00785FBA"/>
    <w:rsid w:val="00786E4A"/>
    <w:rsid w:val="007875EB"/>
    <w:rsid w:val="0079426B"/>
    <w:rsid w:val="007A0973"/>
    <w:rsid w:val="007C52BE"/>
    <w:rsid w:val="007C74E0"/>
    <w:rsid w:val="007D1682"/>
    <w:rsid w:val="007D2340"/>
    <w:rsid w:val="007D312A"/>
    <w:rsid w:val="007D3F19"/>
    <w:rsid w:val="007E0565"/>
    <w:rsid w:val="007E1E83"/>
    <w:rsid w:val="007E23B0"/>
    <w:rsid w:val="007E23E5"/>
    <w:rsid w:val="007F1991"/>
    <w:rsid w:val="007F2C2F"/>
    <w:rsid w:val="007F55FC"/>
    <w:rsid w:val="007F5665"/>
    <w:rsid w:val="00800112"/>
    <w:rsid w:val="008028BE"/>
    <w:rsid w:val="00803DE6"/>
    <w:rsid w:val="00806EDA"/>
    <w:rsid w:val="00813348"/>
    <w:rsid w:val="008253BB"/>
    <w:rsid w:val="0083706E"/>
    <w:rsid w:val="008408F6"/>
    <w:rsid w:val="008423A5"/>
    <w:rsid w:val="00850625"/>
    <w:rsid w:val="00853577"/>
    <w:rsid w:val="00853718"/>
    <w:rsid w:val="00855221"/>
    <w:rsid w:val="00860645"/>
    <w:rsid w:val="00871F71"/>
    <w:rsid w:val="00872FD8"/>
    <w:rsid w:val="00873C28"/>
    <w:rsid w:val="008801C9"/>
    <w:rsid w:val="008821FE"/>
    <w:rsid w:val="00885AF4"/>
    <w:rsid w:val="008916DF"/>
    <w:rsid w:val="008939CD"/>
    <w:rsid w:val="008A0BCC"/>
    <w:rsid w:val="008A2E5C"/>
    <w:rsid w:val="008B7048"/>
    <w:rsid w:val="008B768C"/>
    <w:rsid w:val="008C4DB1"/>
    <w:rsid w:val="008C4EAF"/>
    <w:rsid w:val="008C5176"/>
    <w:rsid w:val="008C791F"/>
    <w:rsid w:val="008C7FD0"/>
    <w:rsid w:val="008D02F2"/>
    <w:rsid w:val="008D3EC0"/>
    <w:rsid w:val="008E0AC3"/>
    <w:rsid w:val="008E1DE7"/>
    <w:rsid w:val="008E64F8"/>
    <w:rsid w:val="008E707C"/>
    <w:rsid w:val="008F7F88"/>
    <w:rsid w:val="00900B08"/>
    <w:rsid w:val="00902155"/>
    <w:rsid w:val="00902FA3"/>
    <w:rsid w:val="00903B89"/>
    <w:rsid w:val="00905823"/>
    <w:rsid w:val="009170B2"/>
    <w:rsid w:val="00923564"/>
    <w:rsid w:val="0092392E"/>
    <w:rsid w:val="009315F9"/>
    <w:rsid w:val="00931650"/>
    <w:rsid w:val="00931E3A"/>
    <w:rsid w:val="00932A4F"/>
    <w:rsid w:val="00933499"/>
    <w:rsid w:val="00933A74"/>
    <w:rsid w:val="00935C98"/>
    <w:rsid w:val="00946945"/>
    <w:rsid w:val="00951248"/>
    <w:rsid w:val="0095152F"/>
    <w:rsid w:val="00954C49"/>
    <w:rsid w:val="00955E37"/>
    <w:rsid w:val="0097099F"/>
    <w:rsid w:val="00971997"/>
    <w:rsid w:val="00971FFC"/>
    <w:rsid w:val="00973A13"/>
    <w:rsid w:val="00975CE3"/>
    <w:rsid w:val="00980E91"/>
    <w:rsid w:val="009817B8"/>
    <w:rsid w:val="009821EC"/>
    <w:rsid w:val="00983489"/>
    <w:rsid w:val="0098660A"/>
    <w:rsid w:val="00986EFD"/>
    <w:rsid w:val="00987D95"/>
    <w:rsid w:val="009931C3"/>
    <w:rsid w:val="009A1776"/>
    <w:rsid w:val="009A4CB7"/>
    <w:rsid w:val="009B23F8"/>
    <w:rsid w:val="009B2491"/>
    <w:rsid w:val="009B2C43"/>
    <w:rsid w:val="009B4EAE"/>
    <w:rsid w:val="009B7573"/>
    <w:rsid w:val="009B7944"/>
    <w:rsid w:val="009C22F4"/>
    <w:rsid w:val="009C2A4B"/>
    <w:rsid w:val="009C2E98"/>
    <w:rsid w:val="009C527D"/>
    <w:rsid w:val="009D3447"/>
    <w:rsid w:val="009D4711"/>
    <w:rsid w:val="009E2271"/>
    <w:rsid w:val="009E5370"/>
    <w:rsid w:val="009F1185"/>
    <w:rsid w:val="009F18CD"/>
    <w:rsid w:val="009F2A13"/>
    <w:rsid w:val="009F7527"/>
    <w:rsid w:val="00A0177E"/>
    <w:rsid w:val="00A04EB0"/>
    <w:rsid w:val="00A058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77560"/>
    <w:rsid w:val="00A91760"/>
    <w:rsid w:val="00A93B00"/>
    <w:rsid w:val="00A93C21"/>
    <w:rsid w:val="00AB2959"/>
    <w:rsid w:val="00AB64C9"/>
    <w:rsid w:val="00AC3C6A"/>
    <w:rsid w:val="00AC6E2C"/>
    <w:rsid w:val="00AD4FA1"/>
    <w:rsid w:val="00AD5620"/>
    <w:rsid w:val="00AD656B"/>
    <w:rsid w:val="00AD7C1B"/>
    <w:rsid w:val="00AE16BA"/>
    <w:rsid w:val="00AE1EBE"/>
    <w:rsid w:val="00AF2483"/>
    <w:rsid w:val="00B03C9D"/>
    <w:rsid w:val="00B05EA2"/>
    <w:rsid w:val="00B060AE"/>
    <w:rsid w:val="00B10517"/>
    <w:rsid w:val="00B14E76"/>
    <w:rsid w:val="00B161B8"/>
    <w:rsid w:val="00B2048C"/>
    <w:rsid w:val="00B278F0"/>
    <w:rsid w:val="00B27B05"/>
    <w:rsid w:val="00B310B9"/>
    <w:rsid w:val="00B35F3F"/>
    <w:rsid w:val="00B36CBB"/>
    <w:rsid w:val="00B40F9E"/>
    <w:rsid w:val="00B425E0"/>
    <w:rsid w:val="00B440AA"/>
    <w:rsid w:val="00B44B70"/>
    <w:rsid w:val="00B53C56"/>
    <w:rsid w:val="00B57DAF"/>
    <w:rsid w:val="00B60913"/>
    <w:rsid w:val="00B6459C"/>
    <w:rsid w:val="00B73147"/>
    <w:rsid w:val="00B73333"/>
    <w:rsid w:val="00B77AB5"/>
    <w:rsid w:val="00B77EA6"/>
    <w:rsid w:val="00B81598"/>
    <w:rsid w:val="00B841F1"/>
    <w:rsid w:val="00B94173"/>
    <w:rsid w:val="00B944D6"/>
    <w:rsid w:val="00BA5E2B"/>
    <w:rsid w:val="00BB4DF0"/>
    <w:rsid w:val="00BC289F"/>
    <w:rsid w:val="00BC2D50"/>
    <w:rsid w:val="00BC5361"/>
    <w:rsid w:val="00BC5460"/>
    <w:rsid w:val="00BC6B50"/>
    <w:rsid w:val="00BD0E25"/>
    <w:rsid w:val="00BF5BD6"/>
    <w:rsid w:val="00C03E31"/>
    <w:rsid w:val="00C150BF"/>
    <w:rsid w:val="00C230A7"/>
    <w:rsid w:val="00C33E72"/>
    <w:rsid w:val="00C354B2"/>
    <w:rsid w:val="00C35554"/>
    <w:rsid w:val="00C42709"/>
    <w:rsid w:val="00C46B2C"/>
    <w:rsid w:val="00C472EC"/>
    <w:rsid w:val="00C533CC"/>
    <w:rsid w:val="00C5751C"/>
    <w:rsid w:val="00C61BFC"/>
    <w:rsid w:val="00C62B85"/>
    <w:rsid w:val="00C65438"/>
    <w:rsid w:val="00C87FD8"/>
    <w:rsid w:val="00C91381"/>
    <w:rsid w:val="00C91CBB"/>
    <w:rsid w:val="00C97C64"/>
    <w:rsid w:val="00CB21EE"/>
    <w:rsid w:val="00CB2ECB"/>
    <w:rsid w:val="00CB4B6F"/>
    <w:rsid w:val="00CB4E70"/>
    <w:rsid w:val="00CC09B6"/>
    <w:rsid w:val="00CC2CF7"/>
    <w:rsid w:val="00CC2FF7"/>
    <w:rsid w:val="00CC34CB"/>
    <w:rsid w:val="00CC666F"/>
    <w:rsid w:val="00CD1E3F"/>
    <w:rsid w:val="00CE06CB"/>
    <w:rsid w:val="00CE24CF"/>
    <w:rsid w:val="00CE44F6"/>
    <w:rsid w:val="00CE49DA"/>
    <w:rsid w:val="00CE7B61"/>
    <w:rsid w:val="00CF005F"/>
    <w:rsid w:val="00D00095"/>
    <w:rsid w:val="00D114F0"/>
    <w:rsid w:val="00D20620"/>
    <w:rsid w:val="00D254F7"/>
    <w:rsid w:val="00D26091"/>
    <w:rsid w:val="00D2685C"/>
    <w:rsid w:val="00D34E7C"/>
    <w:rsid w:val="00D35489"/>
    <w:rsid w:val="00D36AFE"/>
    <w:rsid w:val="00D43BF5"/>
    <w:rsid w:val="00D46A2A"/>
    <w:rsid w:val="00D51247"/>
    <w:rsid w:val="00D51276"/>
    <w:rsid w:val="00D7035F"/>
    <w:rsid w:val="00D869EA"/>
    <w:rsid w:val="00D97772"/>
    <w:rsid w:val="00DA634F"/>
    <w:rsid w:val="00DA65AC"/>
    <w:rsid w:val="00DB00FA"/>
    <w:rsid w:val="00DB1913"/>
    <w:rsid w:val="00DC410D"/>
    <w:rsid w:val="00DC5A81"/>
    <w:rsid w:val="00DC68CA"/>
    <w:rsid w:val="00DC7CBA"/>
    <w:rsid w:val="00DD73B7"/>
    <w:rsid w:val="00DF28BC"/>
    <w:rsid w:val="00DF34B9"/>
    <w:rsid w:val="00DF462C"/>
    <w:rsid w:val="00E01053"/>
    <w:rsid w:val="00E077CE"/>
    <w:rsid w:val="00E07ACF"/>
    <w:rsid w:val="00E1003D"/>
    <w:rsid w:val="00E128F2"/>
    <w:rsid w:val="00E15B60"/>
    <w:rsid w:val="00E31365"/>
    <w:rsid w:val="00E331A1"/>
    <w:rsid w:val="00E33202"/>
    <w:rsid w:val="00E336A9"/>
    <w:rsid w:val="00E466DA"/>
    <w:rsid w:val="00E472B1"/>
    <w:rsid w:val="00E50624"/>
    <w:rsid w:val="00E54633"/>
    <w:rsid w:val="00E568DF"/>
    <w:rsid w:val="00E64269"/>
    <w:rsid w:val="00E708CA"/>
    <w:rsid w:val="00E82267"/>
    <w:rsid w:val="00E853CE"/>
    <w:rsid w:val="00E867B6"/>
    <w:rsid w:val="00EA010F"/>
    <w:rsid w:val="00ED0A42"/>
    <w:rsid w:val="00ED1B63"/>
    <w:rsid w:val="00ED3C1F"/>
    <w:rsid w:val="00ED4085"/>
    <w:rsid w:val="00ED420E"/>
    <w:rsid w:val="00ED6FBE"/>
    <w:rsid w:val="00EE2F57"/>
    <w:rsid w:val="00EF4C34"/>
    <w:rsid w:val="00EF77C6"/>
    <w:rsid w:val="00F0365D"/>
    <w:rsid w:val="00F05438"/>
    <w:rsid w:val="00F11D0D"/>
    <w:rsid w:val="00F1361C"/>
    <w:rsid w:val="00F156F0"/>
    <w:rsid w:val="00F160C7"/>
    <w:rsid w:val="00F23CDC"/>
    <w:rsid w:val="00F2408F"/>
    <w:rsid w:val="00F240E9"/>
    <w:rsid w:val="00F36D8F"/>
    <w:rsid w:val="00F3799E"/>
    <w:rsid w:val="00F417B1"/>
    <w:rsid w:val="00F45853"/>
    <w:rsid w:val="00F516F1"/>
    <w:rsid w:val="00F54BFB"/>
    <w:rsid w:val="00F602DF"/>
    <w:rsid w:val="00F70079"/>
    <w:rsid w:val="00F754A1"/>
    <w:rsid w:val="00F8064B"/>
    <w:rsid w:val="00F81FD9"/>
    <w:rsid w:val="00F841AA"/>
    <w:rsid w:val="00F84A94"/>
    <w:rsid w:val="00F87E96"/>
    <w:rsid w:val="00FA23E8"/>
    <w:rsid w:val="00FD3CC1"/>
    <w:rsid w:val="00FE0C5A"/>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Plain Text" w:uiPriority="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97B3F"/>
    <w:pPr>
      <w:widowControl w:val="0"/>
      <w:jc w:val="both"/>
    </w:pPr>
    <w:rPr>
      <w:kern w:val="2"/>
      <w:sz w:val="21"/>
      <w:szCs w:val="24"/>
    </w:rPr>
  </w:style>
  <w:style w:type="paragraph" w:styleId="1">
    <w:name w:val="heading 1"/>
    <w:basedOn w:val="a"/>
    <w:next w:val="a"/>
    <w:link w:val="1Char"/>
    <w:uiPriority w:val="9"/>
    <w:qFormat/>
    <w:rsid w:val="00097B3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97B3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097B3F"/>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rsid w:val="00097B3F"/>
    <w:pPr>
      <w:snapToGrid w:val="0"/>
      <w:jc w:val="left"/>
    </w:pPr>
    <w:rPr>
      <w:sz w:val="18"/>
      <w:szCs w:val="18"/>
    </w:rPr>
  </w:style>
  <w:style w:type="paragraph" w:styleId="20">
    <w:name w:val="Body Text First Indent 2"/>
    <w:basedOn w:val="a4"/>
    <w:next w:val="a"/>
    <w:link w:val="2Char0"/>
    <w:uiPriority w:val="99"/>
    <w:unhideWhenUsed/>
    <w:qFormat/>
    <w:rsid w:val="00097B3F"/>
    <w:pPr>
      <w:ind w:firstLineChars="200" w:firstLine="420"/>
    </w:pPr>
  </w:style>
  <w:style w:type="paragraph" w:styleId="a4">
    <w:name w:val="Body Text Indent"/>
    <w:basedOn w:val="a"/>
    <w:next w:val="20"/>
    <w:qFormat/>
    <w:rsid w:val="00097B3F"/>
    <w:pPr>
      <w:spacing w:after="120"/>
      <w:ind w:leftChars="200" w:left="200"/>
    </w:pPr>
    <w:rPr>
      <w:rFonts w:ascii="仿宋_GB2312"/>
      <w:szCs w:val="32"/>
    </w:rPr>
  </w:style>
  <w:style w:type="paragraph" w:styleId="a5">
    <w:name w:val="Body Text"/>
    <w:basedOn w:val="a"/>
    <w:link w:val="Char"/>
    <w:uiPriority w:val="99"/>
    <w:qFormat/>
    <w:rsid w:val="00097B3F"/>
    <w:pPr>
      <w:spacing w:beforeLines="30"/>
    </w:pPr>
    <w:rPr>
      <w:rFonts w:ascii="仿宋_GB2312" w:eastAsia="仿宋_GB2312"/>
      <w:kern w:val="0"/>
      <w:sz w:val="30"/>
    </w:rPr>
  </w:style>
  <w:style w:type="paragraph" w:styleId="30">
    <w:name w:val="toc 3"/>
    <w:basedOn w:val="a"/>
    <w:next w:val="a"/>
    <w:uiPriority w:val="39"/>
    <w:unhideWhenUsed/>
    <w:qFormat/>
    <w:rsid w:val="00097B3F"/>
    <w:pPr>
      <w:tabs>
        <w:tab w:val="right" w:leader="dot" w:pos="8296"/>
      </w:tabs>
      <w:ind w:leftChars="400" w:left="840"/>
    </w:pPr>
  </w:style>
  <w:style w:type="paragraph" w:styleId="a6">
    <w:name w:val="Balloon Text"/>
    <w:basedOn w:val="a"/>
    <w:link w:val="Char0"/>
    <w:uiPriority w:val="99"/>
    <w:semiHidden/>
    <w:unhideWhenUsed/>
    <w:qFormat/>
    <w:rsid w:val="00097B3F"/>
    <w:rPr>
      <w:sz w:val="18"/>
      <w:szCs w:val="18"/>
    </w:rPr>
  </w:style>
  <w:style w:type="paragraph" w:styleId="a7">
    <w:name w:val="footer"/>
    <w:basedOn w:val="a"/>
    <w:link w:val="Char1"/>
    <w:uiPriority w:val="99"/>
    <w:qFormat/>
    <w:rsid w:val="00097B3F"/>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rsid w:val="00097B3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097B3F"/>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rsid w:val="00097B3F"/>
    <w:pPr>
      <w:tabs>
        <w:tab w:val="right" w:leader="dot" w:pos="8296"/>
      </w:tabs>
      <w:ind w:leftChars="200" w:left="420"/>
    </w:pPr>
  </w:style>
  <w:style w:type="character" w:styleId="a9">
    <w:name w:val="Strong"/>
    <w:basedOn w:val="a1"/>
    <w:uiPriority w:val="99"/>
    <w:qFormat/>
    <w:rsid w:val="00097B3F"/>
    <w:rPr>
      <w:b/>
    </w:rPr>
  </w:style>
  <w:style w:type="character" w:styleId="aa">
    <w:name w:val="Hyperlink"/>
    <w:basedOn w:val="a1"/>
    <w:uiPriority w:val="99"/>
    <w:unhideWhenUsed/>
    <w:qFormat/>
    <w:rsid w:val="00097B3F"/>
    <w:rPr>
      <w:color w:val="0000FF" w:themeColor="hyperlink"/>
      <w:u w:val="single"/>
    </w:rPr>
  </w:style>
  <w:style w:type="paragraph" w:customStyle="1" w:styleId="5">
    <w:name w:val="标题 5（有编号）（绿盟科技）"/>
    <w:next w:val="a"/>
    <w:uiPriority w:val="99"/>
    <w:qFormat/>
    <w:rsid w:val="00097B3F"/>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1"/>
    <w:uiPriority w:val="99"/>
    <w:semiHidden/>
    <w:qFormat/>
    <w:rsid w:val="00097B3F"/>
    <w:rPr>
      <w:rFonts w:ascii="Times New Roman" w:hAnsi="Times New Roman"/>
      <w:sz w:val="18"/>
      <w:szCs w:val="18"/>
    </w:rPr>
  </w:style>
  <w:style w:type="character" w:customStyle="1" w:styleId="Char2">
    <w:name w:val="页眉 Char"/>
    <w:link w:val="a8"/>
    <w:uiPriority w:val="99"/>
    <w:semiHidden/>
    <w:qFormat/>
    <w:locked/>
    <w:rsid w:val="00097B3F"/>
    <w:rPr>
      <w:sz w:val="18"/>
    </w:rPr>
  </w:style>
  <w:style w:type="character" w:customStyle="1" w:styleId="FooterChar">
    <w:name w:val="Footer Char"/>
    <w:basedOn w:val="a1"/>
    <w:uiPriority w:val="99"/>
    <w:semiHidden/>
    <w:qFormat/>
    <w:rsid w:val="00097B3F"/>
    <w:rPr>
      <w:rFonts w:ascii="Times New Roman" w:hAnsi="Times New Roman"/>
      <w:sz w:val="18"/>
      <w:szCs w:val="18"/>
    </w:rPr>
  </w:style>
  <w:style w:type="character" w:customStyle="1" w:styleId="Char1">
    <w:name w:val="页脚 Char"/>
    <w:link w:val="a7"/>
    <w:uiPriority w:val="99"/>
    <w:qFormat/>
    <w:locked/>
    <w:rsid w:val="00097B3F"/>
    <w:rPr>
      <w:sz w:val="18"/>
    </w:rPr>
  </w:style>
  <w:style w:type="character" w:customStyle="1" w:styleId="BodyTextChar">
    <w:name w:val="Body Text Char"/>
    <w:basedOn w:val="a1"/>
    <w:uiPriority w:val="99"/>
    <w:semiHidden/>
    <w:qFormat/>
    <w:rsid w:val="00097B3F"/>
    <w:rPr>
      <w:rFonts w:ascii="Times New Roman" w:hAnsi="Times New Roman"/>
      <w:szCs w:val="24"/>
    </w:rPr>
  </w:style>
  <w:style w:type="character" w:customStyle="1" w:styleId="Char">
    <w:name w:val="正文文本 Char"/>
    <w:link w:val="a5"/>
    <w:uiPriority w:val="99"/>
    <w:qFormat/>
    <w:locked/>
    <w:rsid w:val="00097B3F"/>
    <w:rPr>
      <w:rFonts w:ascii="仿宋_GB2312" w:eastAsia="仿宋_GB2312" w:hAnsi="Times New Roman"/>
      <w:sz w:val="24"/>
    </w:rPr>
  </w:style>
  <w:style w:type="paragraph" w:customStyle="1" w:styleId="Default">
    <w:name w:val="Default"/>
    <w:qFormat/>
    <w:rsid w:val="00097B3F"/>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rsid w:val="00097B3F"/>
    <w:pPr>
      <w:ind w:firstLineChars="200" w:firstLine="420"/>
    </w:pPr>
  </w:style>
  <w:style w:type="character" w:customStyle="1" w:styleId="1Char">
    <w:name w:val="标题 1 Char"/>
    <w:basedOn w:val="a1"/>
    <w:link w:val="1"/>
    <w:uiPriority w:val="9"/>
    <w:qFormat/>
    <w:rsid w:val="00097B3F"/>
    <w:rPr>
      <w:rFonts w:ascii="Times New Roman" w:hAnsi="Times New Roman"/>
      <w:b/>
      <w:bCs/>
      <w:kern w:val="44"/>
      <w:sz w:val="44"/>
      <w:szCs w:val="44"/>
    </w:rPr>
  </w:style>
  <w:style w:type="character" w:customStyle="1" w:styleId="2Char">
    <w:name w:val="标题 2 Char"/>
    <w:basedOn w:val="a1"/>
    <w:link w:val="2"/>
    <w:uiPriority w:val="9"/>
    <w:qFormat/>
    <w:rsid w:val="00097B3F"/>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097B3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sid w:val="00097B3F"/>
    <w:rPr>
      <w:rFonts w:ascii="Times New Roman" w:hAnsi="Times New Roman"/>
      <w:kern w:val="2"/>
      <w:sz w:val="18"/>
      <w:szCs w:val="18"/>
    </w:rPr>
  </w:style>
  <w:style w:type="character" w:customStyle="1" w:styleId="3Char">
    <w:name w:val="标题 3 Char"/>
    <w:basedOn w:val="a1"/>
    <w:link w:val="3"/>
    <w:uiPriority w:val="9"/>
    <w:qFormat/>
    <w:rsid w:val="00097B3F"/>
    <w:rPr>
      <w:rFonts w:ascii="Times New Roman" w:hAnsi="Times New Roman"/>
      <w:b/>
      <w:bCs/>
      <w:kern w:val="2"/>
      <w:sz w:val="32"/>
      <w:szCs w:val="32"/>
    </w:rPr>
  </w:style>
  <w:style w:type="paragraph" w:customStyle="1" w:styleId="TOC2">
    <w:name w:val="TOC 标题2"/>
    <w:basedOn w:val="1"/>
    <w:next w:val="a"/>
    <w:uiPriority w:val="39"/>
    <w:unhideWhenUsed/>
    <w:qFormat/>
    <w:rsid w:val="00097B3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rsid w:val="00097B3F"/>
    <w:pPr>
      <w:spacing w:line="360" w:lineRule="auto"/>
    </w:pPr>
    <w:rPr>
      <w:rFonts w:ascii="??" w:hAnsi="??"/>
      <w:color w:val="000000"/>
      <w:kern w:val="0"/>
      <w:sz w:val="28"/>
      <w:szCs w:val="21"/>
      <w:lang w:val="zh-CN"/>
    </w:rPr>
  </w:style>
  <w:style w:type="character" w:customStyle="1" w:styleId="2Char0">
    <w:name w:val="正文首行缩进 2 Char"/>
    <w:basedOn w:val="a1"/>
    <w:link w:val="20"/>
    <w:uiPriority w:val="99"/>
    <w:rsid w:val="00161ADD"/>
    <w:rPr>
      <w:rFonts w:ascii="仿宋_GB2312"/>
      <w:kern w:val="2"/>
      <w:sz w:val="21"/>
      <w:szCs w:val="32"/>
    </w:rPr>
  </w:style>
  <w:style w:type="paragraph" w:styleId="ad">
    <w:name w:val="Plain Text"/>
    <w:basedOn w:val="a"/>
    <w:link w:val="Char3"/>
    <w:qFormat/>
    <w:rsid w:val="00AD4FA1"/>
    <w:rPr>
      <w:rFonts w:ascii="宋体" w:eastAsia="仿宋_GB2312" w:hAnsi="宋体" w:cs="宋体"/>
      <w:sz w:val="32"/>
      <w:szCs w:val="32"/>
    </w:rPr>
  </w:style>
  <w:style w:type="character" w:customStyle="1" w:styleId="Char3">
    <w:name w:val="纯文本 Char"/>
    <w:basedOn w:val="a1"/>
    <w:link w:val="ad"/>
    <w:qFormat/>
    <w:rsid w:val="00AD4FA1"/>
    <w:rPr>
      <w:rFonts w:ascii="宋体" w:eastAsia="仿宋_GB2312" w:hAnsi="宋体" w:cs="宋体"/>
      <w:kern w:val="2"/>
      <w:sz w:val="32"/>
      <w:szCs w:val="32"/>
    </w:rPr>
  </w:style>
  <w:style w:type="table" w:styleId="ae">
    <w:name w:val="Table Grid"/>
    <w:basedOn w:val="a2"/>
    <w:uiPriority w:val="59"/>
    <w:rsid w:val="00AD4F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
    <w:name w:val="TOC Heading"/>
    <w:basedOn w:val="1"/>
    <w:next w:val="a"/>
    <w:uiPriority w:val="39"/>
    <w:unhideWhenUsed/>
    <w:qFormat/>
    <w:rsid w:val="0065589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2007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2007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2007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2007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2024年度</c:v>
                </c:pt>
              </c:strCache>
            </c:strRef>
          </c:tx>
          <c:dLbls>
            <c:showVal val="1"/>
          </c:dLbls>
          <c:cat>
            <c:strRef>
              <c:f>Sheet1!$A$2:$A$3</c:f>
              <c:strCache>
                <c:ptCount val="2"/>
                <c:pt idx="0">
                  <c:v>收入</c:v>
                </c:pt>
                <c:pt idx="1">
                  <c:v>支出</c:v>
                </c:pt>
              </c:strCache>
            </c:strRef>
          </c:cat>
          <c:val>
            <c:numRef>
              <c:f>Sheet1!$B$2:$B$3</c:f>
              <c:numCache>
                <c:formatCode>General</c:formatCode>
                <c:ptCount val="2"/>
                <c:pt idx="0">
                  <c:v>10939.88</c:v>
                </c:pt>
                <c:pt idx="1">
                  <c:v>10939.88</c:v>
                </c:pt>
              </c:numCache>
            </c:numRef>
          </c:val>
        </c:ser>
        <c:ser>
          <c:idx val="1"/>
          <c:order val="1"/>
          <c:tx>
            <c:strRef>
              <c:f>Sheet1!$C$1</c:f>
              <c:strCache>
                <c:ptCount val="1"/>
                <c:pt idx="0">
                  <c:v>2025年度</c:v>
                </c:pt>
              </c:strCache>
            </c:strRef>
          </c:tx>
          <c:dLbls>
            <c:showVal val="1"/>
          </c:dLbls>
          <c:cat>
            <c:strRef>
              <c:f>Sheet1!$A$2:$A$3</c:f>
              <c:strCache>
                <c:ptCount val="2"/>
                <c:pt idx="0">
                  <c:v>收入</c:v>
                </c:pt>
                <c:pt idx="1">
                  <c:v>支出</c:v>
                </c:pt>
              </c:strCache>
            </c:strRef>
          </c:cat>
          <c:val>
            <c:numRef>
              <c:f>Sheet1!$C$2:$C$3</c:f>
              <c:numCache>
                <c:formatCode>General</c:formatCode>
                <c:ptCount val="2"/>
                <c:pt idx="0">
                  <c:v>6467.33</c:v>
                </c:pt>
                <c:pt idx="1">
                  <c:v>6467.33</c:v>
                </c:pt>
              </c:numCache>
            </c:numRef>
          </c:val>
        </c:ser>
        <c:axId val="313842304"/>
        <c:axId val="314208256"/>
      </c:barChart>
      <c:catAx>
        <c:axId val="313842304"/>
        <c:scaling>
          <c:orientation val="minMax"/>
        </c:scaling>
        <c:axPos val="b"/>
        <c:tickLblPos val="nextTo"/>
        <c:crossAx val="314208256"/>
        <c:crosses val="autoZero"/>
        <c:auto val="1"/>
        <c:lblAlgn val="ctr"/>
        <c:lblOffset val="100"/>
      </c:catAx>
      <c:valAx>
        <c:axId val="314208256"/>
        <c:scaling>
          <c:orientation val="minMax"/>
        </c:scaling>
        <c:axPos val="l"/>
        <c:numFmt formatCode="General" sourceLinked="1"/>
        <c:tickLblPos val="nextTo"/>
        <c:crossAx val="31384230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收入决算结构图</c:v>
                </c:pt>
              </c:strCache>
            </c:strRef>
          </c:tx>
          <c:dLbls>
            <c:showVal val="1"/>
            <c:showLeaderLines val="1"/>
          </c:dLbls>
          <c:cat>
            <c:strRef>
              <c:f>Sheet1!$A$2:$A$3</c:f>
              <c:strCache>
                <c:ptCount val="2"/>
                <c:pt idx="0">
                  <c:v>一般公共预算财政 拨款收入</c:v>
                </c:pt>
                <c:pt idx="1">
                  <c:v>政府性基金预算财政拨款收入</c:v>
                </c:pt>
              </c:strCache>
            </c:strRef>
          </c:cat>
          <c:val>
            <c:numRef>
              <c:f>Sheet1!$B$2:$B$3</c:f>
              <c:numCache>
                <c:formatCode>General</c:formatCode>
                <c:ptCount val="2"/>
                <c:pt idx="0">
                  <c:v>6336.95</c:v>
                </c:pt>
                <c:pt idx="1">
                  <c:v>130.39000000000001</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支出决算结构图</c:v>
                </c:pt>
              </c:strCache>
            </c:strRef>
          </c:tx>
          <c:dLbls>
            <c:showVal val="1"/>
            <c:showLeaderLines val="1"/>
          </c:dLbls>
          <c:cat>
            <c:strRef>
              <c:f>Sheet1!$A$2:$A$3</c:f>
              <c:strCache>
                <c:ptCount val="2"/>
                <c:pt idx="0">
                  <c:v>基本支出</c:v>
                </c:pt>
                <c:pt idx="1">
                  <c:v>项目支出</c:v>
                </c:pt>
              </c:strCache>
            </c:strRef>
          </c:cat>
          <c:val>
            <c:numRef>
              <c:f>Sheet1!$B$2:$B$3</c:f>
              <c:numCache>
                <c:formatCode>General</c:formatCode>
                <c:ptCount val="2"/>
                <c:pt idx="0">
                  <c:v>2858.9300000000012</c:v>
                </c:pt>
                <c:pt idx="1">
                  <c:v>3608.62</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2024年度</c:v>
                </c:pt>
              </c:strCache>
            </c:strRef>
          </c:tx>
          <c:dLbls>
            <c:showVal val="1"/>
          </c:dLbls>
          <c:cat>
            <c:strRef>
              <c:f>Sheet1!$A$2:$A$3</c:f>
              <c:strCache>
                <c:ptCount val="2"/>
                <c:pt idx="0">
                  <c:v>财政拨款收入</c:v>
                </c:pt>
                <c:pt idx="1">
                  <c:v>财政拨款支出</c:v>
                </c:pt>
              </c:strCache>
            </c:strRef>
          </c:cat>
          <c:val>
            <c:numRef>
              <c:f>Sheet1!$B$2:$B$3</c:f>
              <c:numCache>
                <c:formatCode>General</c:formatCode>
                <c:ptCount val="2"/>
                <c:pt idx="0">
                  <c:v>10908.04</c:v>
                </c:pt>
                <c:pt idx="1">
                  <c:v>10908.04</c:v>
                </c:pt>
              </c:numCache>
            </c:numRef>
          </c:val>
        </c:ser>
        <c:ser>
          <c:idx val="1"/>
          <c:order val="1"/>
          <c:tx>
            <c:strRef>
              <c:f>Sheet1!$C$1</c:f>
              <c:strCache>
                <c:ptCount val="1"/>
                <c:pt idx="0">
                  <c:v>2025年度</c:v>
                </c:pt>
              </c:strCache>
            </c:strRef>
          </c:tx>
          <c:dLbls>
            <c:showVal val="1"/>
          </c:dLbls>
          <c:cat>
            <c:strRef>
              <c:f>Sheet1!$A$2:$A$3</c:f>
              <c:strCache>
                <c:ptCount val="2"/>
                <c:pt idx="0">
                  <c:v>财政拨款收入</c:v>
                </c:pt>
                <c:pt idx="1">
                  <c:v>财政拨款支出</c:v>
                </c:pt>
              </c:strCache>
            </c:strRef>
          </c:cat>
          <c:val>
            <c:numRef>
              <c:f>Sheet1!$C$2:$C$3</c:f>
              <c:numCache>
                <c:formatCode>General</c:formatCode>
                <c:ptCount val="2"/>
                <c:pt idx="0">
                  <c:v>6467.33</c:v>
                </c:pt>
                <c:pt idx="1">
                  <c:v>6467.33</c:v>
                </c:pt>
              </c:numCache>
            </c:numRef>
          </c:val>
        </c:ser>
        <c:axId val="366691456"/>
        <c:axId val="366693376"/>
      </c:barChart>
      <c:catAx>
        <c:axId val="366691456"/>
        <c:scaling>
          <c:orientation val="minMax"/>
        </c:scaling>
        <c:axPos val="b"/>
        <c:tickLblPos val="nextTo"/>
        <c:crossAx val="366693376"/>
        <c:crosses val="autoZero"/>
        <c:auto val="1"/>
        <c:lblAlgn val="ctr"/>
        <c:lblOffset val="100"/>
      </c:catAx>
      <c:valAx>
        <c:axId val="366693376"/>
        <c:scaling>
          <c:orientation val="minMax"/>
        </c:scaling>
        <c:axPos val="l"/>
        <c:numFmt formatCode="General" sourceLinked="1"/>
        <c:tickLblPos val="nextTo"/>
        <c:crossAx val="36669145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plotArea>
      <c:layout>
        <c:manualLayout>
          <c:layoutTarget val="inner"/>
          <c:xMode val="edge"/>
          <c:yMode val="edge"/>
          <c:x val="0.10143469003528463"/>
          <c:y val="4.5830834613165623E-2"/>
          <c:w val="0.7462308813854327"/>
          <c:h val="0.84747519563150664"/>
        </c:manualLayout>
      </c:layout>
      <c:barChart>
        <c:barDir val="col"/>
        <c:grouping val="clustered"/>
        <c:ser>
          <c:idx val="0"/>
          <c:order val="0"/>
          <c:tx>
            <c:strRef>
              <c:f>Sheet1!$B$1</c:f>
              <c:strCache>
                <c:ptCount val="1"/>
                <c:pt idx="0">
                  <c:v>2024年度</c:v>
                </c:pt>
              </c:strCache>
            </c:strRef>
          </c:tx>
          <c:dLbls>
            <c:showVal val="1"/>
          </c:dLbls>
          <c:cat>
            <c:strRef>
              <c:f>Sheet1!$A$2</c:f>
              <c:strCache>
                <c:ptCount val="1"/>
                <c:pt idx="0">
                  <c:v>一般公共预算财政拨款支出</c:v>
                </c:pt>
              </c:strCache>
            </c:strRef>
          </c:cat>
          <c:val>
            <c:numRef>
              <c:f>Sheet1!$B$2</c:f>
              <c:numCache>
                <c:formatCode>General</c:formatCode>
                <c:ptCount val="1"/>
                <c:pt idx="0">
                  <c:v>10908.04</c:v>
                </c:pt>
              </c:numCache>
            </c:numRef>
          </c:val>
        </c:ser>
        <c:ser>
          <c:idx val="1"/>
          <c:order val="1"/>
          <c:tx>
            <c:strRef>
              <c:f>Sheet1!$C$1</c:f>
              <c:strCache>
                <c:ptCount val="1"/>
                <c:pt idx="0">
                  <c:v>2025年度</c:v>
                </c:pt>
              </c:strCache>
            </c:strRef>
          </c:tx>
          <c:dLbls>
            <c:showVal val="1"/>
          </c:dLbls>
          <c:cat>
            <c:strRef>
              <c:f>Sheet1!$A$2</c:f>
              <c:strCache>
                <c:ptCount val="1"/>
                <c:pt idx="0">
                  <c:v>一般公共预算财政拨款支出</c:v>
                </c:pt>
              </c:strCache>
            </c:strRef>
          </c:cat>
          <c:val>
            <c:numRef>
              <c:f>Sheet1!$C$2</c:f>
              <c:numCache>
                <c:formatCode>General</c:formatCode>
                <c:ptCount val="1"/>
                <c:pt idx="0">
                  <c:v>6336.95</c:v>
                </c:pt>
              </c:numCache>
            </c:numRef>
          </c:val>
        </c:ser>
        <c:axId val="370166784"/>
        <c:axId val="460698752"/>
      </c:barChart>
      <c:catAx>
        <c:axId val="370166784"/>
        <c:scaling>
          <c:orientation val="minMax"/>
        </c:scaling>
        <c:axPos val="b"/>
        <c:tickLblPos val="nextTo"/>
        <c:crossAx val="460698752"/>
        <c:crosses val="autoZero"/>
        <c:auto val="1"/>
        <c:lblAlgn val="ctr"/>
        <c:lblOffset val="100"/>
      </c:catAx>
      <c:valAx>
        <c:axId val="460698752"/>
        <c:scaling>
          <c:orientation val="minMax"/>
        </c:scaling>
        <c:axPos val="l"/>
        <c:numFmt formatCode="General" sourceLinked="1"/>
        <c:tickLblPos val="nextTo"/>
        <c:crossAx val="37016678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一般公共预算财政拨款支出决算结构</c:v>
                </c:pt>
              </c:strCache>
            </c:strRef>
          </c:tx>
          <c:dLbls>
            <c:dLbl>
              <c:idx val="0"/>
              <c:layout>
                <c:manualLayout>
                  <c:x val="-6.1600562641534157E-2"/>
                  <c:y val="-1.125000798257882E-2"/>
                </c:manualLayout>
              </c:layout>
              <c:tx>
                <c:rich>
                  <a:bodyPr/>
                  <a:lstStyle/>
                  <a:p>
                    <a:r>
                      <a:rPr lang="en-US" altLang="en-US"/>
                      <a:t>5.3, 0.1%</a:t>
                    </a:r>
                  </a:p>
                </c:rich>
              </c:tx>
              <c:showVal val="1"/>
              <c:showPercent val="1"/>
            </c:dLbl>
            <c:dLbl>
              <c:idx val="1"/>
              <c:layout>
                <c:manualLayout>
                  <c:x val="4.587498596573733E-2"/>
                  <c:y val="-2.4735138034752954E-2"/>
                </c:manualLayout>
              </c:layout>
              <c:tx>
                <c:rich>
                  <a:bodyPr/>
                  <a:lstStyle/>
                  <a:p>
                    <a:r>
                      <a:rPr lang="en-US" altLang="en-US"/>
                      <a:t>367.59, 5.8%</a:t>
                    </a:r>
                  </a:p>
                </c:rich>
              </c:tx>
              <c:showVal val="1"/>
              <c:showPercent val="1"/>
            </c:dLbl>
            <c:dLbl>
              <c:idx val="2"/>
              <c:layout>
                <c:manualLayout>
                  <c:x val="9.2776326687977598E-2"/>
                  <c:y val="-1.1027134381924887E-2"/>
                </c:manualLayout>
              </c:layout>
              <c:tx>
                <c:rich>
                  <a:bodyPr/>
                  <a:lstStyle/>
                  <a:p>
                    <a:r>
                      <a:rPr lang="en-US" altLang="en-US"/>
                      <a:t>155.52, 2.4%</a:t>
                    </a:r>
                  </a:p>
                </c:rich>
              </c:tx>
              <c:showVal val="1"/>
              <c:showPercent val="1"/>
            </c:dLbl>
            <c:dLbl>
              <c:idx val="3"/>
              <c:tx>
                <c:rich>
                  <a:bodyPr/>
                  <a:lstStyle/>
                  <a:p>
                    <a:r>
                      <a:rPr lang="en-US" altLang="en-US"/>
                      <a:t>194.98, 3.1%</a:t>
                    </a:r>
                  </a:p>
                </c:rich>
              </c:tx>
              <c:showVal val="1"/>
              <c:showPercent val="1"/>
            </c:dLbl>
            <c:dLbl>
              <c:idx val="4"/>
              <c:tx>
                <c:rich>
                  <a:bodyPr/>
                  <a:lstStyle/>
                  <a:p>
                    <a:r>
                      <a:rPr lang="en-US" altLang="en-US"/>
                      <a:t>5213.56, 82.3%</a:t>
                    </a:r>
                  </a:p>
                </c:rich>
              </c:tx>
              <c:showVal val="1"/>
              <c:showPercent val="1"/>
            </c:dLbl>
            <c:dLbl>
              <c:idx val="5"/>
              <c:layout>
                <c:manualLayout>
                  <c:x val="-0.1506019374696807"/>
                  <c:y val="4.4863689484069984E-2"/>
                </c:manualLayout>
              </c:layout>
              <c:tx>
                <c:rich>
                  <a:bodyPr/>
                  <a:lstStyle/>
                  <a:p>
                    <a:r>
                      <a:rPr lang="en-US" altLang="en-US"/>
                      <a:t>400, 6.3%</a:t>
                    </a:r>
                  </a:p>
                </c:rich>
              </c:tx>
              <c:showVal val="1"/>
              <c:showPercent val="1"/>
            </c:dLbl>
            <c:showVal val="1"/>
            <c:showPercent val="1"/>
            <c:showLeaderLines val="1"/>
          </c:dLbls>
          <c:cat>
            <c:strRef>
              <c:f>Sheet1!$A$2:$A$7</c:f>
              <c:strCache>
                <c:ptCount val="6"/>
                <c:pt idx="0">
                  <c:v>一般公共服务支出</c:v>
                </c:pt>
                <c:pt idx="1">
                  <c:v>社会保障和就业支出</c:v>
                </c:pt>
                <c:pt idx="2">
                  <c:v>卫生健康支出</c:v>
                </c:pt>
                <c:pt idx="3">
                  <c:v>住房保障支出</c:v>
                </c:pt>
                <c:pt idx="4">
                  <c:v>灾害防治及应急管理支出</c:v>
                </c:pt>
                <c:pt idx="5">
                  <c:v>其他支出</c:v>
                </c:pt>
              </c:strCache>
            </c:strRef>
          </c:cat>
          <c:val>
            <c:numRef>
              <c:f>Sheet1!$B$2:$B$7</c:f>
              <c:numCache>
                <c:formatCode>General</c:formatCode>
                <c:ptCount val="6"/>
                <c:pt idx="0">
                  <c:v>5.3</c:v>
                </c:pt>
                <c:pt idx="1">
                  <c:v>367.59</c:v>
                </c:pt>
                <c:pt idx="2">
                  <c:v>155.52000000000001</c:v>
                </c:pt>
                <c:pt idx="3">
                  <c:v>194.98000000000027</c:v>
                </c:pt>
                <c:pt idx="4">
                  <c:v>5213.5600000000004</c:v>
                </c:pt>
                <c:pt idx="5">
                  <c:v>400</c:v>
                </c:pt>
              </c:numCache>
            </c:numRef>
          </c:val>
        </c:ser>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财政拨款“三公”经费支出结构</c:v>
                </c:pt>
              </c:strCache>
            </c:strRef>
          </c:tx>
          <c:dLbls>
            <c:dLbl>
              <c:idx val="1"/>
              <c:tx>
                <c:rich>
                  <a:bodyPr/>
                  <a:lstStyle/>
                  <a:p>
                    <a:r>
                      <a:rPr lang="en-US" altLang="en-US"/>
                      <a:t>29.82, 90.1%</a:t>
                    </a:r>
                  </a:p>
                </c:rich>
              </c:tx>
              <c:showVal val="1"/>
              <c:showPercent val="1"/>
            </c:dLbl>
            <c:dLbl>
              <c:idx val="2"/>
              <c:layout>
                <c:manualLayout>
                  <c:x val="-8.1444397466208851E-2"/>
                  <c:y val="6.1428374084818382E-2"/>
                </c:manualLayout>
              </c:layout>
              <c:tx>
                <c:rich>
                  <a:bodyPr/>
                  <a:lstStyle/>
                  <a:p>
                    <a:r>
                      <a:rPr lang="en-US" altLang="en-US"/>
                      <a:t>3.26, 9.9%</a:t>
                    </a:r>
                  </a:p>
                </c:rich>
              </c:tx>
              <c:showVal val="1"/>
              <c:showPercent val="1"/>
            </c:dLbl>
            <c:showPercent val="1"/>
            <c:showLeaderLines val="1"/>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29.82</c:v>
                </c:pt>
                <c:pt idx="2">
                  <c:v>3.2600000000000002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F30BBD-2F22-4016-8F0B-1875178E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27</Pages>
  <Words>1955</Words>
  <Characters>11146</Characters>
  <Application>Microsoft Office Word</Application>
  <DocSecurity>0</DocSecurity>
  <Lines>92</Lines>
  <Paragraphs>26</Paragraphs>
  <ScaleCrop>false</ScaleCrop>
  <Company>四川省财政厅</Company>
  <LinksUpToDate>false</LinksUpToDate>
  <CharactersWithSpaces>13075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王程飞</cp:lastModifiedBy>
  <cp:revision>18</cp:revision>
  <cp:lastPrinted>2026-09-03T07:19:00Z</cp:lastPrinted>
  <dcterms:created xsi:type="dcterms:W3CDTF">2026-09-03T03:24:00Z</dcterms:created>
  <dcterms:modified xsi:type="dcterms:W3CDTF">2026-09-04T08:15:00Z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3BF536824C220DA3E40E8B68BA118B1C_42</vt:lpwstr>
  </property>
</Properties>
</file>